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75" w:rsidRDefault="00A56075" w:rsidP="00A56075">
      <w:pPr>
        <w:jc w:val="right"/>
        <w:rPr>
          <w:rFonts w:ascii="Arial" w:hAnsi="Arial"/>
          <w:b/>
          <w:sz w:val="22"/>
        </w:rPr>
      </w:pPr>
      <w:bookmarkStart w:id="0" w:name="_GoBack"/>
      <w:bookmarkEnd w:id="0"/>
      <w:r>
        <w:rPr>
          <w:noProof/>
          <w:lang w:eastAsia="en-GB"/>
        </w:rPr>
        <w:drawing>
          <wp:inline distT="0" distB="0" distL="0" distR="0">
            <wp:extent cx="3667125" cy="771525"/>
            <wp:effectExtent l="0" t="0" r="9525" b="9525"/>
            <wp:docPr id="1" name="Picture 1" descr="AddenUni_Logo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enUni_Logo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771525"/>
                    </a:xfrm>
                    <a:prstGeom prst="rect">
                      <a:avLst/>
                    </a:prstGeom>
                    <a:noFill/>
                    <a:ln>
                      <a:noFill/>
                    </a:ln>
                  </pic:spPr>
                </pic:pic>
              </a:graphicData>
            </a:graphic>
          </wp:inline>
        </w:drawing>
      </w:r>
    </w:p>
    <w:p w:rsidR="00A56075" w:rsidRDefault="00A56075" w:rsidP="00A56075">
      <w:pPr>
        <w:jc w:val="center"/>
        <w:rPr>
          <w:rFonts w:ascii="Arial" w:hAnsi="Arial"/>
          <w:b/>
          <w:sz w:val="22"/>
        </w:rPr>
      </w:pPr>
    </w:p>
    <w:p w:rsidR="00A56075" w:rsidRDefault="00A56075" w:rsidP="00A56075">
      <w:pPr>
        <w:jc w:val="center"/>
        <w:rPr>
          <w:rFonts w:ascii="Arial" w:hAnsi="Arial"/>
          <w:b/>
          <w:sz w:val="22"/>
        </w:rPr>
      </w:pPr>
    </w:p>
    <w:p w:rsidR="00A56075" w:rsidRDefault="00A56075" w:rsidP="00A56075">
      <w:pPr>
        <w:jc w:val="center"/>
        <w:rPr>
          <w:rFonts w:ascii="Arial" w:hAnsi="Arial"/>
          <w:b/>
          <w:sz w:val="22"/>
        </w:rPr>
      </w:pPr>
    </w:p>
    <w:p w:rsidR="00A56075" w:rsidRDefault="00A56075" w:rsidP="00A56075">
      <w:pPr>
        <w:jc w:val="center"/>
        <w:rPr>
          <w:rFonts w:ascii="Arial" w:hAnsi="Arial"/>
          <w:b/>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6075" w:rsidTr="00501B11">
        <w:trPr>
          <w:trHeight w:val="5905"/>
        </w:trPr>
        <w:tc>
          <w:tcPr>
            <w:tcW w:w="9360" w:type="dxa"/>
            <w:shd w:val="clear" w:color="auto" w:fill="CCCCCC"/>
            <w:vAlign w:val="center"/>
          </w:tcPr>
          <w:p w:rsidR="00A56075" w:rsidRPr="00E83C2F" w:rsidRDefault="00A56075" w:rsidP="00501B11">
            <w:pPr>
              <w:jc w:val="center"/>
              <w:rPr>
                <w:rFonts w:ascii="Arial" w:hAnsi="Arial"/>
                <w:b/>
                <w:caps/>
                <w:sz w:val="48"/>
                <w:szCs w:val="48"/>
              </w:rPr>
            </w:pPr>
            <w:r>
              <w:rPr>
                <w:rFonts w:ascii="Arial" w:hAnsi="Arial"/>
                <w:b/>
                <w:caps/>
                <w:sz w:val="48"/>
                <w:szCs w:val="48"/>
              </w:rPr>
              <w:t>Cleft clinical fellow</w:t>
            </w:r>
          </w:p>
        </w:tc>
      </w:tr>
    </w:tbl>
    <w:p w:rsidR="00A56075" w:rsidRDefault="00A56075" w:rsidP="00A56075">
      <w:pPr>
        <w:rPr>
          <w:rFonts w:ascii="Arial" w:hAnsi="Arial"/>
          <w:b/>
          <w:sz w:val="22"/>
        </w:rPr>
      </w:pPr>
    </w:p>
    <w:p w:rsidR="00A56075" w:rsidRDefault="00A56075" w:rsidP="00A56075">
      <w:pPr>
        <w:jc w:val="center"/>
        <w:rPr>
          <w:rFonts w:ascii="Arial" w:hAnsi="Arial"/>
          <w:b/>
          <w:sz w:val="22"/>
        </w:rPr>
      </w:pPr>
    </w:p>
    <w:p w:rsidR="00A56075" w:rsidRDefault="00A56075" w:rsidP="00A56075">
      <w:pPr>
        <w:rPr>
          <w:rFonts w:ascii="Arial" w:hAnsi="Arial"/>
          <w:sz w:val="22"/>
        </w:rPr>
      </w:pPr>
    </w:p>
    <w:p w:rsidR="00A56075" w:rsidRDefault="00A56075" w:rsidP="00A56075">
      <w:pPr>
        <w:jc w:val="center"/>
        <w:rPr>
          <w:rFonts w:ascii="Arial" w:hAnsi="Arial" w:cs="Arial"/>
          <w:b/>
          <w:bCs/>
          <w:sz w:val="22"/>
          <w:szCs w:val="22"/>
        </w:rPr>
      </w:pPr>
      <w:r>
        <w:rPr>
          <w:rFonts w:ascii="Arial" w:hAnsi="Arial" w:cs="Arial"/>
          <w:b/>
          <w:bCs/>
          <w:sz w:val="22"/>
          <w:szCs w:val="22"/>
        </w:rPr>
        <w:t>Available from …</w:t>
      </w: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pStyle w:val="Header"/>
        <w:rPr>
          <w:rFonts w:ascii="Arial" w:hAnsi="Arial"/>
          <w:sz w:val="22"/>
        </w:rPr>
      </w:pPr>
    </w:p>
    <w:p w:rsidR="00A56075" w:rsidRDefault="00A56075" w:rsidP="00A56075">
      <w:pPr>
        <w:rPr>
          <w:rFonts w:ascii="Arial" w:hAnsi="Arial"/>
          <w:sz w:val="22"/>
        </w:rPr>
      </w:pPr>
    </w:p>
    <w:p w:rsidR="00A56075" w:rsidRDefault="00A56075" w:rsidP="00A56075">
      <w:pPr>
        <w:pStyle w:val="Header"/>
        <w:tabs>
          <w:tab w:val="clear" w:pos="4153"/>
          <w:tab w:val="clear" w:pos="8306"/>
        </w:tabs>
        <w:rPr>
          <w:rFonts w:ascii="Arial" w:hAnsi="Arial"/>
          <w:b/>
          <w:sz w:val="22"/>
        </w:rPr>
      </w:pPr>
      <w:r>
        <w:rPr>
          <w:rFonts w:ascii="Arial" w:hAnsi="Arial"/>
          <w:b/>
          <w:sz w:val="22"/>
        </w:rPr>
        <w:t>Medical Staffing Department</w:t>
      </w:r>
    </w:p>
    <w:p w:rsidR="00A56075" w:rsidRDefault="00A56075" w:rsidP="00A56075">
      <w:pPr>
        <w:pStyle w:val="Header"/>
        <w:tabs>
          <w:tab w:val="clear" w:pos="4153"/>
          <w:tab w:val="clear" w:pos="8306"/>
        </w:tabs>
        <w:rPr>
          <w:rFonts w:ascii="Arial" w:hAnsi="Arial"/>
          <w:b/>
          <w:sz w:val="22"/>
        </w:rPr>
      </w:pPr>
      <w:r>
        <w:rPr>
          <w:rFonts w:ascii="Arial" w:hAnsi="Arial"/>
          <w:b/>
          <w:sz w:val="22"/>
        </w:rPr>
        <w:t>Box 154</w:t>
      </w:r>
    </w:p>
    <w:p w:rsidR="00A56075" w:rsidRDefault="00A56075" w:rsidP="00A56075">
      <w:pPr>
        <w:rPr>
          <w:rFonts w:ascii="Arial" w:hAnsi="Arial"/>
          <w:b/>
          <w:sz w:val="22"/>
        </w:rPr>
      </w:pPr>
      <w:r>
        <w:rPr>
          <w:rFonts w:ascii="Arial" w:hAnsi="Arial"/>
          <w:b/>
          <w:sz w:val="22"/>
        </w:rPr>
        <w:t>Cambridge University Hospitals NHS Foundation Trust</w:t>
      </w:r>
    </w:p>
    <w:p w:rsidR="00A56075" w:rsidRDefault="00A56075" w:rsidP="00A56075">
      <w:pPr>
        <w:rPr>
          <w:rFonts w:ascii="Arial" w:hAnsi="Arial"/>
          <w:b/>
          <w:sz w:val="22"/>
        </w:rPr>
      </w:pPr>
      <w:r>
        <w:rPr>
          <w:rFonts w:ascii="Arial" w:hAnsi="Arial"/>
          <w:b/>
          <w:sz w:val="22"/>
        </w:rPr>
        <w:t>Cambridge Biomedical Campus</w:t>
      </w:r>
    </w:p>
    <w:p w:rsidR="00A56075" w:rsidRDefault="00A56075" w:rsidP="00A56075">
      <w:pPr>
        <w:rPr>
          <w:rFonts w:ascii="Arial" w:hAnsi="Arial"/>
          <w:b/>
          <w:sz w:val="22"/>
        </w:rPr>
      </w:pPr>
      <w:r>
        <w:rPr>
          <w:rFonts w:ascii="Arial" w:hAnsi="Arial"/>
          <w:b/>
          <w:sz w:val="22"/>
        </w:rPr>
        <w:t>Hills Road</w:t>
      </w:r>
    </w:p>
    <w:p w:rsidR="00A56075" w:rsidRDefault="00A56075" w:rsidP="00A56075">
      <w:pPr>
        <w:rPr>
          <w:rFonts w:ascii="Arial" w:hAnsi="Arial"/>
          <w:b/>
          <w:sz w:val="22"/>
        </w:rPr>
      </w:pPr>
      <w:proofErr w:type="gramStart"/>
      <w:r>
        <w:rPr>
          <w:rFonts w:ascii="Arial" w:hAnsi="Arial"/>
          <w:b/>
          <w:sz w:val="22"/>
        </w:rPr>
        <w:t>Cambridge  CB</w:t>
      </w:r>
      <w:proofErr w:type="gramEnd"/>
      <w:r>
        <w:rPr>
          <w:rFonts w:ascii="Arial" w:hAnsi="Arial"/>
          <w:b/>
          <w:sz w:val="22"/>
        </w:rPr>
        <w:t xml:space="preserve">2 0QQ </w:t>
      </w:r>
    </w:p>
    <w:p w:rsidR="00A56075" w:rsidRDefault="00A56075" w:rsidP="00A56075">
      <w:pPr>
        <w:pStyle w:val="Heading9"/>
      </w:pPr>
      <w:r>
        <w:t>Tel:  01223 586934</w:t>
      </w:r>
    </w:p>
    <w:p w:rsidR="00A56075" w:rsidRDefault="00A56075" w:rsidP="00A56075">
      <w:pPr>
        <w:ind w:right="-908"/>
        <w:rPr>
          <w:rFonts w:ascii="Arial" w:hAnsi="Arial"/>
          <w:b/>
          <w:sz w:val="22"/>
        </w:rPr>
      </w:pPr>
      <w:r>
        <w:rPr>
          <w:rFonts w:ascii="Arial" w:hAnsi="Arial"/>
          <w:b/>
          <w:sz w:val="22"/>
        </w:rPr>
        <w:t>Fax: 01223 586968</w:t>
      </w:r>
    </w:p>
    <w:p w:rsidR="00A56075" w:rsidRPr="00CB4801" w:rsidRDefault="00A56075" w:rsidP="00A56075">
      <w:pPr>
        <w:pBdr>
          <w:top w:val="single" w:sz="4" w:space="1" w:color="auto"/>
          <w:left w:val="single" w:sz="4" w:space="4" w:color="auto"/>
          <w:bottom w:val="single" w:sz="4" w:space="1" w:color="auto"/>
          <w:right w:val="single" w:sz="4" w:space="4" w:color="auto"/>
        </w:pBdr>
        <w:shd w:val="pct5" w:color="auto" w:fill="auto"/>
        <w:jc w:val="center"/>
        <w:rPr>
          <w:rFonts w:ascii="Arial" w:hAnsi="Arial"/>
          <w:sz w:val="22"/>
          <w:lang w:eastAsia="en-GB"/>
        </w:rPr>
      </w:pPr>
      <w:r>
        <w:rPr>
          <w:rFonts w:ascii="Arial" w:hAnsi="Arial"/>
          <w:b/>
          <w:sz w:val="22"/>
        </w:rPr>
        <w:br w:type="page"/>
      </w:r>
      <w:r w:rsidRPr="00CB4801">
        <w:rPr>
          <w:rFonts w:ascii="Arial" w:hAnsi="Arial"/>
          <w:b/>
          <w:sz w:val="24"/>
          <w:szCs w:val="24"/>
          <w:lang w:eastAsia="en-GB"/>
        </w:rPr>
        <w:lastRenderedPageBreak/>
        <w:t>The Department of</w:t>
      </w:r>
      <w:r>
        <w:rPr>
          <w:rFonts w:ascii="Arial" w:hAnsi="Arial"/>
          <w:b/>
          <w:sz w:val="24"/>
          <w:szCs w:val="24"/>
          <w:lang w:eastAsia="en-GB"/>
        </w:rPr>
        <w:t xml:space="preserve"> Cleft Lip and Palate </w:t>
      </w:r>
    </w:p>
    <w:p w:rsidR="00A56075" w:rsidRPr="00CB4801" w:rsidRDefault="00A56075" w:rsidP="00A56075">
      <w:pPr>
        <w:rPr>
          <w:rFonts w:ascii="Arial" w:hAnsi="Arial"/>
          <w:b/>
          <w:sz w:val="22"/>
          <w:lang w:eastAsia="en-GB"/>
        </w:rPr>
      </w:pPr>
    </w:p>
    <w:p w:rsidR="00A56075" w:rsidRDefault="00A56075" w:rsidP="00A56075">
      <w:pPr>
        <w:ind w:right="-46"/>
        <w:jc w:val="both"/>
        <w:rPr>
          <w:rFonts w:ascii="Arial" w:hAnsi="Arial" w:cs="Arial"/>
          <w:b/>
          <w:bCs/>
          <w:sz w:val="22"/>
          <w:szCs w:val="22"/>
        </w:rPr>
      </w:pPr>
      <w:r>
        <w:rPr>
          <w:rFonts w:ascii="Arial" w:hAnsi="Arial" w:cs="Arial"/>
          <w:b/>
          <w:bCs/>
          <w:sz w:val="22"/>
          <w:szCs w:val="22"/>
        </w:rPr>
        <w:t xml:space="preserve">Job description: </w:t>
      </w:r>
    </w:p>
    <w:p w:rsidR="00A56075" w:rsidRDefault="00A56075" w:rsidP="00A56075">
      <w:pPr>
        <w:ind w:right="-46"/>
        <w:jc w:val="both"/>
        <w:rPr>
          <w:rFonts w:ascii="Arial" w:hAnsi="Arial" w:cs="Arial"/>
          <w:b/>
          <w:bCs/>
          <w:sz w:val="22"/>
          <w:szCs w:val="22"/>
        </w:rPr>
      </w:pPr>
    </w:p>
    <w:p w:rsidR="00A56075" w:rsidRPr="007D3FDC" w:rsidRDefault="00A56075" w:rsidP="00A56075">
      <w:pPr>
        <w:numPr>
          <w:ilvl w:val="0"/>
          <w:numId w:val="5"/>
        </w:numPr>
        <w:jc w:val="both"/>
        <w:rPr>
          <w:rFonts w:ascii="Arial" w:hAnsi="Arial"/>
          <w:b/>
          <w:sz w:val="22"/>
        </w:rPr>
      </w:pPr>
      <w:r w:rsidRPr="007D3FDC">
        <w:rPr>
          <w:rFonts w:ascii="Arial" w:hAnsi="Arial"/>
          <w:sz w:val="22"/>
        </w:rPr>
        <w:t xml:space="preserve">To take an active role in Cleft Lip and Palate Surgery.  </w:t>
      </w:r>
    </w:p>
    <w:p w:rsidR="00A56075" w:rsidRPr="007D3FDC" w:rsidRDefault="00A56075" w:rsidP="00A56075">
      <w:pPr>
        <w:numPr>
          <w:ilvl w:val="0"/>
          <w:numId w:val="5"/>
        </w:numPr>
        <w:jc w:val="both"/>
        <w:rPr>
          <w:rFonts w:ascii="Arial" w:hAnsi="Arial"/>
          <w:b/>
          <w:sz w:val="22"/>
        </w:rPr>
      </w:pPr>
      <w:r w:rsidRPr="007D3FDC">
        <w:rPr>
          <w:rFonts w:ascii="Arial" w:hAnsi="Arial"/>
          <w:sz w:val="22"/>
        </w:rPr>
        <w:t>To work closely with Mr. PN Hall, Mr T Ahmad, Miss L Treharne and Miss K Moar in the management of patients referred to the Cleft Lip and Palate MDT.</w:t>
      </w:r>
    </w:p>
    <w:p w:rsidR="00A56075" w:rsidRPr="007D3FDC" w:rsidRDefault="00A56075" w:rsidP="00A56075">
      <w:pPr>
        <w:numPr>
          <w:ilvl w:val="0"/>
          <w:numId w:val="5"/>
        </w:numPr>
        <w:jc w:val="both"/>
        <w:rPr>
          <w:rFonts w:ascii="Arial" w:hAnsi="Arial"/>
          <w:b/>
          <w:sz w:val="22"/>
        </w:rPr>
      </w:pPr>
      <w:r w:rsidRPr="007D3FDC">
        <w:rPr>
          <w:rFonts w:ascii="Arial" w:hAnsi="Arial"/>
          <w:sz w:val="22"/>
        </w:rPr>
        <w:t>To actively manage Cleft In-patient Services including ward rounds, preadmission and theatre lists.</w:t>
      </w:r>
    </w:p>
    <w:p w:rsidR="00A56075" w:rsidRPr="007D3FDC" w:rsidRDefault="00A56075" w:rsidP="00A56075">
      <w:pPr>
        <w:numPr>
          <w:ilvl w:val="0"/>
          <w:numId w:val="5"/>
        </w:numPr>
        <w:jc w:val="both"/>
        <w:rPr>
          <w:rFonts w:ascii="Arial" w:hAnsi="Arial"/>
          <w:b/>
          <w:sz w:val="22"/>
        </w:rPr>
      </w:pPr>
      <w:r w:rsidRPr="007D3FDC">
        <w:rPr>
          <w:rFonts w:ascii="Arial" w:hAnsi="Arial"/>
          <w:sz w:val="22"/>
        </w:rPr>
        <w:t xml:space="preserve">To develop operative and outpatient skills </w:t>
      </w:r>
    </w:p>
    <w:p w:rsidR="00A56075" w:rsidRPr="007D3FDC" w:rsidRDefault="00A56075" w:rsidP="00A56075">
      <w:pPr>
        <w:numPr>
          <w:ilvl w:val="0"/>
          <w:numId w:val="5"/>
        </w:numPr>
        <w:jc w:val="both"/>
        <w:rPr>
          <w:rFonts w:ascii="Arial" w:hAnsi="Arial"/>
          <w:b/>
          <w:sz w:val="22"/>
        </w:rPr>
      </w:pPr>
      <w:r w:rsidRPr="007D3FDC">
        <w:rPr>
          <w:rFonts w:ascii="Arial" w:hAnsi="Arial"/>
          <w:sz w:val="22"/>
        </w:rPr>
        <w:t>To provide a general on-call service for Addenbrooke’s Hospital in the successful candidates chosen specialty where this is appropriate and can be arranged.</w:t>
      </w:r>
    </w:p>
    <w:p w:rsidR="00A56075" w:rsidRPr="007D3FDC" w:rsidRDefault="00A56075" w:rsidP="00A56075">
      <w:pPr>
        <w:numPr>
          <w:ilvl w:val="0"/>
          <w:numId w:val="5"/>
        </w:numPr>
        <w:jc w:val="both"/>
        <w:rPr>
          <w:rFonts w:ascii="Arial" w:hAnsi="Arial"/>
          <w:b/>
          <w:sz w:val="22"/>
        </w:rPr>
      </w:pPr>
      <w:r w:rsidRPr="007D3FDC">
        <w:rPr>
          <w:rFonts w:ascii="Arial" w:hAnsi="Arial"/>
          <w:sz w:val="22"/>
        </w:rPr>
        <w:t>Participation in medical audit, research, continuing medical education and medical governance.</w:t>
      </w:r>
    </w:p>
    <w:p w:rsidR="00A56075" w:rsidRPr="001A71FD" w:rsidRDefault="00A56075" w:rsidP="00A56075">
      <w:pPr>
        <w:numPr>
          <w:ilvl w:val="0"/>
          <w:numId w:val="5"/>
        </w:numPr>
        <w:ind w:left="720" w:hanging="720"/>
        <w:jc w:val="both"/>
        <w:rPr>
          <w:rFonts w:ascii="Arial" w:hAnsi="Arial"/>
          <w:b/>
          <w:sz w:val="22"/>
        </w:rPr>
      </w:pPr>
      <w:r w:rsidRPr="001A71FD">
        <w:rPr>
          <w:rFonts w:ascii="Arial" w:hAnsi="Arial"/>
          <w:sz w:val="22"/>
        </w:rPr>
        <w:t xml:space="preserve">This is a service based position although some training will be provided. </w:t>
      </w:r>
    </w:p>
    <w:p w:rsidR="001A71FD" w:rsidRPr="001A71FD" w:rsidRDefault="001A71FD" w:rsidP="001A71FD">
      <w:pPr>
        <w:ind w:left="720"/>
        <w:jc w:val="both"/>
        <w:rPr>
          <w:rFonts w:ascii="Arial" w:hAnsi="Arial"/>
          <w:b/>
          <w:sz w:val="22"/>
        </w:rPr>
      </w:pPr>
    </w:p>
    <w:p w:rsidR="00A56075" w:rsidRPr="007D3FDC" w:rsidRDefault="00A56075" w:rsidP="00A56075">
      <w:pPr>
        <w:jc w:val="both"/>
        <w:rPr>
          <w:rFonts w:ascii="Arial" w:hAnsi="Arial"/>
          <w:sz w:val="22"/>
        </w:rPr>
      </w:pPr>
      <w:r w:rsidRPr="007D3FDC">
        <w:rPr>
          <w:rFonts w:ascii="Arial" w:hAnsi="Arial"/>
          <w:sz w:val="22"/>
        </w:rPr>
        <w:t xml:space="preserve">The post is based at Addenbrooke’s Hospital, Cambridge.  It offers </w:t>
      </w:r>
      <w:proofErr w:type="spellStart"/>
      <w:r w:rsidRPr="007D3FDC">
        <w:rPr>
          <w:rFonts w:ascii="Arial" w:hAnsi="Arial"/>
          <w:sz w:val="22"/>
        </w:rPr>
        <w:t>StR</w:t>
      </w:r>
      <w:proofErr w:type="spellEnd"/>
      <w:r w:rsidRPr="007D3FDC">
        <w:rPr>
          <w:rFonts w:ascii="Arial" w:hAnsi="Arial"/>
          <w:sz w:val="22"/>
        </w:rPr>
        <w:t xml:space="preserve"> </w:t>
      </w:r>
      <w:r w:rsidR="001A71FD">
        <w:rPr>
          <w:rFonts w:ascii="Arial" w:hAnsi="Arial"/>
          <w:sz w:val="22"/>
        </w:rPr>
        <w:t>experience</w:t>
      </w:r>
      <w:r w:rsidRPr="007D3FDC">
        <w:rPr>
          <w:rFonts w:ascii="Arial" w:hAnsi="Arial"/>
          <w:sz w:val="22"/>
        </w:rPr>
        <w:t xml:space="preserve"> and Sub-speciality level experience in Cleft Lip and Palate Surgery (OMFS/Plastic </w:t>
      </w:r>
      <w:proofErr w:type="spellStart"/>
      <w:r w:rsidRPr="007D3FDC">
        <w:rPr>
          <w:rFonts w:ascii="Arial" w:hAnsi="Arial"/>
          <w:sz w:val="22"/>
        </w:rPr>
        <w:t>Sugery</w:t>
      </w:r>
      <w:proofErr w:type="spellEnd"/>
      <w:r w:rsidRPr="007D3FDC">
        <w:rPr>
          <w:rFonts w:ascii="Arial" w:hAnsi="Arial"/>
          <w:sz w:val="22"/>
        </w:rPr>
        <w:t xml:space="preserve">/ ENT).  Candidates should be of </w:t>
      </w:r>
      <w:proofErr w:type="spellStart"/>
      <w:r w:rsidRPr="007D3FDC">
        <w:rPr>
          <w:rFonts w:ascii="Arial" w:hAnsi="Arial"/>
          <w:sz w:val="22"/>
        </w:rPr>
        <w:t>StR</w:t>
      </w:r>
      <w:proofErr w:type="spellEnd"/>
      <w:r w:rsidRPr="007D3FDC">
        <w:rPr>
          <w:rFonts w:ascii="Arial" w:hAnsi="Arial"/>
          <w:sz w:val="22"/>
        </w:rPr>
        <w:t xml:space="preserve"> or post CCT level (or equivalent) and it is desirable that they have at least 4 years</w:t>
      </w:r>
      <w:r>
        <w:rPr>
          <w:rFonts w:ascii="Arial" w:hAnsi="Arial"/>
          <w:sz w:val="22"/>
        </w:rPr>
        <w:t>’</w:t>
      </w:r>
      <w:r w:rsidRPr="007D3FDC">
        <w:rPr>
          <w:rFonts w:ascii="Arial" w:hAnsi="Arial"/>
          <w:sz w:val="22"/>
        </w:rPr>
        <w:t xml:space="preserve"> experience in a Specialist Registrar type 1 and hold the FRCS/MRCS and be eligible to take or have obtained the intercollegiate exit examination or equivalent at time of interview</w:t>
      </w:r>
      <w:r w:rsidR="001A71FD">
        <w:rPr>
          <w:rFonts w:ascii="Arial" w:hAnsi="Arial"/>
          <w:sz w:val="22"/>
        </w:rPr>
        <w:t>, although an exceptional candidate earlier in training may be considered</w:t>
      </w:r>
      <w:r w:rsidRPr="007D3FDC">
        <w:rPr>
          <w:rFonts w:ascii="Arial" w:hAnsi="Arial"/>
          <w:sz w:val="22"/>
        </w:rPr>
        <w:t xml:space="preserve">.  Candidates can come from any of the parent specialties approved for sub-speciality training in Cleft Lip and Palate Surgery (ENT, Maxillo-facial Surgery or Plastic Surgery). Candidates applying from overseas should have equivalent experience in and be eligible to take an exit exam in their parent specialty.  </w:t>
      </w:r>
    </w:p>
    <w:p w:rsidR="00A56075" w:rsidRPr="007D3FDC" w:rsidRDefault="00A56075" w:rsidP="00A56075">
      <w:pPr>
        <w:jc w:val="both"/>
        <w:rPr>
          <w:rFonts w:ascii="Arial" w:hAnsi="Arial"/>
          <w:sz w:val="22"/>
        </w:rPr>
      </w:pPr>
    </w:p>
    <w:p w:rsidR="00A56075" w:rsidRPr="007D3FDC" w:rsidRDefault="00A56075" w:rsidP="00A56075">
      <w:pPr>
        <w:jc w:val="both"/>
        <w:rPr>
          <w:rFonts w:ascii="Arial" w:hAnsi="Arial"/>
          <w:sz w:val="22"/>
        </w:rPr>
      </w:pPr>
      <w:r w:rsidRPr="007D3FDC">
        <w:rPr>
          <w:rFonts w:ascii="Arial" w:hAnsi="Arial"/>
          <w:sz w:val="22"/>
        </w:rPr>
        <w:t xml:space="preserve">The placement offers </w:t>
      </w:r>
      <w:r w:rsidR="001A71FD">
        <w:rPr>
          <w:rFonts w:ascii="Arial" w:hAnsi="Arial"/>
          <w:sz w:val="22"/>
        </w:rPr>
        <w:t>experience</w:t>
      </w:r>
      <w:r w:rsidRPr="007D3FDC">
        <w:rPr>
          <w:rFonts w:ascii="Arial" w:hAnsi="Arial"/>
          <w:sz w:val="22"/>
        </w:rPr>
        <w:t xml:space="preserve"> in a nationally recognised Cleft Lip and Palate Unit.  The successful applicant will work closely with Per Hall, Tariq Ahmad</w:t>
      </w:r>
      <w:r>
        <w:rPr>
          <w:rFonts w:ascii="Arial" w:hAnsi="Arial"/>
          <w:sz w:val="22"/>
        </w:rPr>
        <w:t>,</w:t>
      </w:r>
      <w:r w:rsidRPr="007D3FDC">
        <w:rPr>
          <w:rFonts w:ascii="Arial" w:hAnsi="Arial"/>
          <w:sz w:val="22"/>
        </w:rPr>
        <w:t xml:space="preserve"> Linda Treharne and Kanwalraj Moar in theatre and outpatient clinics. The successful applicant will be expected to participate in the research and teaching programs.</w:t>
      </w:r>
    </w:p>
    <w:p w:rsidR="00A56075" w:rsidRPr="007D3FDC" w:rsidRDefault="00A56075" w:rsidP="00A56075">
      <w:pPr>
        <w:jc w:val="both"/>
        <w:rPr>
          <w:rFonts w:ascii="Arial" w:hAnsi="Arial"/>
          <w:sz w:val="22"/>
        </w:rPr>
      </w:pPr>
    </w:p>
    <w:p w:rsidR="00A56075" w:rsidRPr="007D3FDC" w:rsidRDefault="00A56075" w:rsidP="00A56075">
      <w:pPr>
        <w:jc w:val="both"/>
        <w:rPr>
          <w:rFonts w:ascii="Arial" w:hAnsi="Arial"/>
          <w:sz w:val="22"/>
        </w:rPr>
      </w:pPr>
      <w:r w:rsidRPr="007D3FDC">
        <w:rPr>
          <w:rFonts w:ascii="Arial" w:hAnsi="Arial"/>
          <w:sz w:val="22"/>
        </w:rPr>
        <w:t>The Unit accepts referrals from most of Eastern region with the exception of Essex.  Outreach Clinics take place in each of Norwich, Ipswich, Peterborough, Bedford, Northampton, Kettering and Luton.  To date we have a database with 2000 patients since the unit</w:t>
      </w:r>
      <w:r>
        <w:rPr>
          <w:rFonts w:ascii="Arial" w:hAnsi="Arial"/>
          <w:sz w:val="22"/>
        </w:rPr>
        <w:t>’</w:t>
      </w:r>
      <w:r w:rsidRPr="007D3FDC">
        <w:rPr>
          <w:rFonts w:ascii="Arial" w:hAnsi="Arial"/>
          <w:sz w:val="22"/>
        </w:rPr>
        <w:t>s inception following the CSAG report on Cleft Care in the UK.  We treat 85-90 new babies per annum.  We are one of 10 UK centres approved for treating patients with Cleft Lip and Palate and are forming part of a tri-centre audit group with Great Ormond Street/Broomfield and Guys/St Thomas’ teams.</w:t>
      </w:r>
    </w:p>
    <w:p w:rsidR="00A56075" w:rsidRDefault="00A56075" w:rsidP="00A56075">
      <w:pPr>
        <w:ind w:right="-46"/>
        <w:jc w:val="both"/>
        <w:rPr>
          <w:rFonts w:ascii="Arial" w:hAnsi="Arial" w:cs="Arial"/>
          <w:b/>
          <w:bCs/>
          <w:sz w:val="22"/>
          <w:szCs w:val="22"/>
        </w:rPr>
      </w:pPr>
    </w:p>
    <w:p w:rsidR="00A56075" w:rsidRDefault="00A56075" w:rsidP="00A56075">
      <w:pPr>
        <w:ind w:right="-46"/>
        <w:jc w:val="both"/>
        <w:rPr>
          <w:rFonts w:ascii="Arial" w:hAnsi="Arial" w:cs="Arial"/>
          <w:b/>
          <w:bCs/>
          <w:sz w:val="22"/>
          <w:szCs w:val="22"/>
        </w:rPr>
      </w:pPr>
    </w:p>
    <w:p w:rsidR="00A56075" w:rsidRPr="00EF4F9A" w:rsidRDefault="00A56075" w:rsidP="00A56075">
      <w:pPr>
        <w:ind w:right="-46"/>
        <w:jc w:val="both"/>
        <w:rPr>
          <w:rFonts w:ascii="Arial" w:hAnsi="Arial" w:cs="Arial"/>
          <w:b/>
          <w:bCs/>
          <w:sz w:val="22"/>
          <w:szCs w:val="22"/>
        </w:rPr>
      </w:pPr>
      <w:r w:rsidRPr="00EF4F9A">
        <w:rPr>
          <w:rFonts w:ascii="Arial" w:hAnsi="Arial" w:cs="Arial"/>
          <w:b/>
          <w:bCs/>
          <w:sz w:val="22"/>
          <w:szCs w:val="22"/>
        </w:rPr>
        <w:t>Staffing:  NHS and Academic</w:t>
      </w:r>
    </w:p>
    <w:p w:rsidR="00A56075" w:rsidRPr="007D3FDC" w:rsidRDefault="00A56075" w:rsidP="00A56075">
      <w:pPr>
        <w:ind w:right="29"/>
        <w:jc w:val="both"/>
        <w:rPr>
          <w:rFonts w:ascii="Arial" w:hAnsi="Arial" w:cs="Arial"/>
          <w:sz w:val="22"/>
          <w:szCs w:val="22"/>
        </w:rPr>
      </w:pPr>
    </w:p>
    <w:p w:rsidR="00A56075" w:rsidRPr="007D3FDC" w:rsidRDefault="00A56075" w:rsidP="00A56075">
      <w:pPr>
        <w:pStyle w:val="Heading2"/>
        <w:ind w:firstLine="709"/>
        <w:rPr>
          <w:rFonts w:ascii="Arial" w:hAnsi="Arial"/>
          <w:szCs w:val="22"/>
        </w:rPr>
      </w:pPr>
      <w:r w:rsidRPr="007D3FDC">
        <w:rPr>
          <w:rFonts w:ascii="Arial" w:hAnsi="Arial"/>
          <w:szCs w:val="22"/>
        </w:rPr>
        <w:t>Addenbrooke’s based Cleft Team</w:t>
      </w:r>
    </w:p>
    <w:p w:rsidR="00A56075" w:rsidRPr="007D3FDC" w:rsidRDefault="00A56075" w:rsidP="00A56075">
      <w:pPr>
        <w:jc w:val="both"/>
        <w:rPr>
          <w:rFonts w:ascii="Arial" w:hAnsi="Arial"/>
          <w:sz w:val="22"/>
          <w:szCs w:val="22"/>
        </w:rPr>
      </w:pPr>
    </w:p>
    <w:p w:rsidR="00A56075" w:rsidRPr="007D3FDC" w:rsidRDefault="00A56075" w:rsidP="00A56075">
      <w:pPr>
        <w:numPr>
          <w:ilvl w:val="0"/>
          <w:numId w:val="3"/>
        </w:numPr>
        <w:spacing w:line="360" w:lineRule="auto"/>
        <w:ind w:right="-619"/>
        <w:jc w:val="both"/>
        <w:rPr>
          <w:rFonts w:ascii="Arial" w:hAnsi="Arial"/>
          <w:sz w:val="22"/>
          <w:szCs w:val="22"/>
        </w:rPr>
      </w:pPr>
      <w:r w:rsidRPr="007D3FDC">
        <w:rPr>
          <w:rFonts w:ascii="Arial" w:hAnsi="Arial"/>
          <w:sz w:val="22"/>
          <w:szCs w:val="22"/>
        </w:rPr>
        <w:t>Mr PN Hall FRCS(</w:t>
      </w:r>
      <w:proofErr w:type="spellStart"/>
      <w:r w:rsidRPr="007D3FDC">
        <w:rPr>
          <w:rFonts w:ascii="Arial" w:hAnsi="Arial"/>
          <w:sz w:val="22"/>
          <w:szCs w:val="22"/>
        </w:rPr>
        <w:t>Plast</w:t>
      </w:r>
      <w:proofErr w:type="spellEnd"/>
      <w:r w:rsidRPr="007D3FDC">
        <w:rPr>
          <w:rFonts w:ascii="Arial" w:hAnsi="Arial"/>
          <w:sz w:val="22"/>
          <w:szCs w:val="22"/>
        </w:rPr>
        <w:t>)</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Plastic Surgeon</w:t>
      </w:r>
    </w:p>
    <w:p w:rsidR="00A56075" w:rsidRPr="007D3FDC" w:rsidRDefault="00A56075" w:rsidP="00A56075">
      <w:pPr>
        <w:numPr>
          <w:ilvl w:val="0"/>
          <w:numId w:val="3"/>
        </w:numPr>
        <w:spacing w:line="360" w:lineRule="auto"/>
        <w:ind w:right="-619"/>
        <w:jc w:val="both"/>
        <w:rPr>
          <w:rFonts w:ascii="Arial" w:hAnsi="Arial"/>
          <w:sz w:val="22"/>
          <w:szCs w:val="22"/>
        </w:rPr>
      </w:pPr>
      <w:r w:rsidRPr="007D3FDC">
        <w:rPr>
          <w:rFonts w:ascii="Arial" w:hAnsi="Arial"/>
          <w:sz w:val="22"/>
          <w:szCs w:val="22"/>
        </w:rPr>
        <w:t>Miss L Treharne FRCS(</w:t>
      </w:r>
      <w:proofErr w:type="spellStart"/>
      <w:r w:rsidRPr="007D3FDC">
        <w:rPr>
          <w:rFonts w:ascii="Arial" w:hAnsi="Arial"/>
          <w:sz w:val="22"/>
          <w:szCs w:val="22"/>
        </w:rPr>
        <w:t>Plast</w:t>
      </w:r>
      <w:proofErr w:type="spellEnd"/>
      <w:r w:rsidRPr="007D3FDC">
        <w:rPr>
          <w:rFonts w:ascii="Arial" w:hAnsi="Arial"/>
          <w:sz w:val="22"/>
          <w:szCs w:val="22"/>
        </w:rPr>
        <w:t>)</w:t>
      </w:r>
      <w:r w:rsidRPr="007D3FDC">
        <w:rPr>
          <w:rFonts w:ascii="Arial" w:hAnsi="Arial"/>
          <w:sz w:val="22"/>
          <w:szCs w:val="22"/>
        </w:rPr>
        <w:tab/>
      </w:r>
      <w:r w:rsidRPr="007D3FDC">
        <w:rPr>
          <w:rFonts w:ascii="Arial" w:hAnsi="Arial"/>
          <w:sz w:val="22"/>
          <w:szCs w:val="22"/>
        </w:rPr>
        <w:tab/>
        <w:t>Plastic Surgeon</w:t>
      </w:r>
    </w:p>
    <w:p w:rsidR="00A56075" w:rsidRPr="007D3FDC" w:rsidRDefault="00A56075" w:rsidP="00A56075">
      <w:pPr>
        <w:numPr>
          <w:ilvl w:val="0"/>
          <w:numId w:val="3"/>
        </w:numPr>
        <w:spacing w:line="360" w:lineRule="auto"/>
        <w:ind w:right="-619"/>
        <w:jc w:val="both"/>
        <w:rPr>
          <w:rFonts w:ascii="Arial" w:hAnsi="Arial"/>
          <w:sz w:val="22"/>
          <w:szCs w:val="22"/>
        </w:rPr>
      </w:pPr>
      <w:r w:rsidRPr="007D3FDC">
        <w:rPr>
          <w:rFonts w:ascii="Arial" w:hAnsi="Arial"/>
          <w:sz w:val="22"/>
          <w:szCs w:val="22"/>
        </w:rPr>
        <w:t>Mr TA Ahmad MA FRCS(</w:t>
      </w:r>
      <w:proofErr w:type="spellStart"/>
      <w:r w:rsidRPr="007D3FDC">
        <w:rPr>
          <w:rFonts w:ascii="Arial" w:hAnsi="Arial"/>
          <w:sz w:val="22"/>
          <w:szCs w:val="22"/>
        </w:rPr>
        <w:t>Plast</w:t>
      </w:r>
      <w:proofErr w:type="spellEnd"/>
      <w:r w:rsidRPr="007D3FDC">
        <w:rPr>
          <w:rFonts w:ascii="Arial" w:hAnsi="Arial"/>
          <w:sz w:val="22"/>
          <w:szCs w:val="22"/>
        </w:rPr>
        <w:t xml:space="preserve">) </w:t>
      </w:r>
      <w:r w:rsidRPr="007D3FDC">
        <w:rPr>
          <w:rFonts w:ascii="Arial" w:hAnsi="Arial"/>
          <w:sz w:val="22"/>
          <w:szCs w:val="22"/>
        </w:rPr>
        <w:tab/>
      </w:r>
      <w:r w:rsidRPr="007D3FDC">
        <w:rPr>
          <w:rFonts w:ascii="Arial" w:hAnsi="Arial"/>
          <w:sz w:val="22"/>
          <w:szCs w:val="22"/>
        </w:rPr>
        <w:tab/>
        <w:t>Plastic Surgeon</w:t>
      </w:r>
    </w:p>
    <w:p w:rsidR="00A56075" w:rsidRPr="007D3FDC" w:rsidRDefault="00A56075" w:rsidP="00A56075">
      <w:pPr>
        <w:numPr>
          <w:ilvl w:val="0"/>
          <w:numId w:val="3"/>
        </w:numPr>
        <w:spacing w:line="360" w:lineRule="auto"/>
        <w:ind w:right="-619"/>
        <w:jc w:val="both"/>
        <w:rPr>
          <w:rFonts w:ascii="Arial" w:hAnsi="Arial"/>
          <w:sz w:val="22"/>
          <w:szCs w:val="22"/>
        </w:rPr>
      </w:pPr>
      <w:r>
        <w:rPr>
          <w:rFonts w:ascii="Arial" w:hAnsi="Arial"/>
          <w:sz w:val="22"/>
          <w:szCs w:val="22"/>
        </w:rPr>
        <w:t>Mr P.R. Axon MD FRCS</w:t>
      </w:r>
      <w:r>
        <w:rPr>
          <w:rFonts w:ascii="Arial" w:hAnsi="Arial"/>
          <w:sz w:val="22"/>
          <w:szCs w:val="22"/>
        </w:rPr>
        <w:tab/>
      </w:r>
      <w:r w:rsidRPr="007D3FDC">
        <w:rPr>
          <w:rFonts w:ascii="Arial" w:hAnsi="Arial"/>
          <w:sz w:val="22"/>
          <w:szCs w:val="22"/>
        </w:rPr>
        <w:tab/>
      </w:r>
      <w:r w:rsidRPr="007D3FDC">
        <w:rPr>
          <w:rFonts w:ascii="Arial" w:hAnsi="Arial"/>
          <w:sz w:val="22"/>
          <w:szCs w:val="22"/>
        </w:rPr>
        <w:tab/>
        <w:t>ENT Surgeon</w:t>
      </w:r>
    </w:p>
    <w:p w:rsidR="00A56075" w:rsidRPr="007D3FDC" w:rsidRDefault="00A56075" w:rsidP="00A56075">
      <w:pPr>
        <w:numPr>
          <w:ilvl w:val="0"/>
          <w:numId w:val="3"/>
        </w:numPr>
        <w:spacing w:line="360" w:lineRule="auto"/>
        <w:jc w:val="both"/>
        <w:rPr>
          <w:rFonts w:ascii="Arial" w:hAnsi="Arial"/>
          <w:sz w:val="22"/>
          <w:szCs w:val="22"/>
        </w:rPr>
      </w:pPr>
      <w:r w:rsidRPr="007D3FDC">
        <w:rPr>
          <w:rFonts w:ascii="Arial" w:hAnsi="Arial"/>
          <w:sz w:val="22"/>
          <w:szCs w:val="22"/>
        </w:rPr>
        <w:t>Miss K Moar BDS FRCS(OMFS)</w:t>
      </w:r>
      <w:r w:rsidRPr="007D3FDC">
        <w:rPr>
          <w:rFonts w:ascii="Arial" w:hAnsi="Arial"/>
          <w:sz w:val="22"/>
          <w:szCs w:val="22"/>
        </w:rPr>
        <w:tab/>
      </w:r>
      <w:r w:rsidRPr="007D3FDC">
        <w:rPr>
          <w:rFonts w:ascii="Arial" w:hAnsi="Arial"/>
          <w:sz w:val="22"/>
          <w:szCs w:val="22"/>
        </w:rPr>
        <w:tab/>
        <w:t>Maxillofacial Surgeon</w:t>
      </w:r>
      <w:r w:rsidRPr="007D3FDC">
        <w:rPr>
          <w:rFonts w:ascii="Arial" w:hAnsi="Arial"/>
          <w:sz w:val="22"/>
          <w:szCs w:val="22"/>
        </w:rPr>
        <w:tab/>
      </w:r>
    </w:p>
    <w:p w:rsidR="00A56075" w:rsidRPr="007D3FDC" w:rsidRDefault="00A56075" w:rsidP="00A56075">
      <w:pPr>
        <w:numPr>
          <w:ilvl w:val="0"/>
          <w:numId w:val="3"/>
        </w:numPr>
        <w:spacing w:line="360" w:lineRule="auto"/>
        <w:ind w:right="-619"/>
        <w:jc w:val="both"/>
        <w:rPr>
          <w:rFonts w:ascii="Arial" w:hAnsi="Arial"/>
          <w:sz w:val="22"/>
          <w:szCs w:val="22"/>
        </w:rPr>
      </w:pPr>
      <w:r w:rsidRPr="007D3FDC">
        <w:rPr>
          <w:rFonts w:ascii="Arial" w:hAnsi="Arial"/>
          <w:sz w:val="22"/>
          <w:szCs w:val="22"/>
        </w:rPr>
        <w:t>Dr L Preston</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 xml:space="preserve">Consultant Paediatrician </w:t>
      </w:r>
    </w:p>
    <w:p w:rsidR="00A56075" w:rsidRPr="007D3FDC" w:rsidRDefault="00A56075" w:rsidP="00A56075">
      <w:pPr>
        <w:numPr>
          <w:ilvl w:val="0"/>
          <w:numId w:val="3"/>
        </w:numPr>
        <w:spacing w:line="360" w:lineRule="auto"/>
        <w:ind w:right="-619"/>
        <w:jc w:val="both"/>
        <w:rPr>
          <w:rFonts w:ascii="Arial" w:hAnsi="Arial"/>
          <w:sz w:val="22"/>
          <w:szCs w:val="22"/>
        </w:rPr>
      </w:pPr>
      <w:r w:rsidRPr="007D3FDC">
        <w:rPr>
          <w:rFonts w:ascii="Arial" w:hAnsi="Arial"/>
          <w:sz w:val="22"/>
          <w:szCs w:val="22"/>
        </w:rPr>
        <w:t xml:space="preserve">Miss RJ Rimes </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Consultant Orthodontist</w:t>
      </w:r>
    </w:p>
    <w:p w:rsidR="00A56075" w:rsidRPr="007D3FDC" w:rsidRDefault="00A56075" w:rsidP="00A56075">
      <w:pPr>
        <w:numPr>
          <w:ilvl w:val="0"/>
          <w:numId w:val="3"/>
        </w:numPr>
        <w:spacing w:line="360" w:lineRule="auto"/>
        <w:ind w:right="-619"/>
        <w:jc w:val="both"/>
        <w:rPr>
          <w:rFonts w:ascii="Arial" w:hAnsi="Arial"/>
          <w:sz w:val="22"/>
          <w:szCs w:val="22"/>
        </w:rPr>
      </w:pPr>
      <w:r>
        <w:rPr>
          <w:rFonts w:ascii="Arial" w:hAnsi="Arial"/>
          <w:sz w:val="22"/>
          <w:szCs w:val="22"/>
        </w:rPr>
        <w:t>Lucy Southby</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Lead Speech and Language Therapist</w:t>
      </w:r>
    </w:p>
    <w:p w:rsidR="00A56075" w:rsidRPr="007D3FDC" w:rsidRDefault="00A56075" w:rsidP="00A56075">
      <w:pPr>
        <w:numPr>
          <w:ilvl w:val="0"/>
          <w:numId w:val="3"/>
        </w:numPr>
        <w:spacing w:line="360" w:lineRule="auto"/>
        <w:ind w:right="-619"/>
        <w:jc w:val="both"/>
        <w:rPr>
          <w:rFonts w:ascii="Arial" w:hAnsi="Arial"/>
          <w:sz w:val="22"/>
          <w:szCs w:val="22"/>
        </w:rPr>
      </w:pPr>
      <w:r>
        <w:rPr>
          <w:rFonts w:ascii="Arial" w:hAnsi="Arial"/>
          <w:sz w:val="22"/>
          <w:szCs w:val="22"/>
        </w:rPr>
        <w:t xml:space="preserve">Mrs M </w:t>
      </w:r>
      <w:proofErr w:type="spellStart"/>
      <w:r>
        <w:rPr>
          <w:rFonts w:ascii="Arial" w:hAnsi="Arial"/>
          <w:sz w:val="22"/>
          <w:szCs w:val="22"/>
        </w:rPr>
        <w:t>Lindrup</w:t>
      </w:r>
      <w:proofErr w:type="spellEnd"/>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Cleft Lead Nurse</w:t>
      </w:r>
    </w:p>
    <w:p w:rsidR="00A56075" w:rsidRPr="007D3FDC" w:rsidRDefault="00A56075" w:rsidP="00A56075">
      <w:pPr>
        <w:numPr>
          <w:ilvl w:val="0"/>
          <w:numId w:val="3"/>
        </w:numPr>
        <w:spacing w:line="360" w:lineRule="auto"/>
        <w:ind w:right="-619"/>
        <w:jc w:val="both"/>
        <w:rPr>
          <w:rFonts w:ascii="Arial" w:hAnsi="Arial"/>
          <w:sz w:val="22"/>
          <w:szCs w:val="22"/>
        </w:rPr>
      </w:pPr>
      <w:r>
        <w:rPr>
          <w:rFonts w:ascii="Arial" w:hAnsi="Arial"/>
          <w:sz w:val="22"/>
          <w:szCs w:val="22"/>
        </w:rPr>
        <w:t>Dr H Davies</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Clinical Psychologist</w:t>
      </w:r>
    </w:p>
    <w:p w:rsidR="00A56075" w:rsidRPr="007D3FDC" w:rsidRDefault="00A56075" w:rsidP="00A56075">
      <w:pPr>
        <w:numPr>
          <w:ilvl w:val="0"/>
          <w:numId w:val="3"/>
        </w:numPr>
        <w:spacing w:line="360" w:lineRule="auto"/>
        <w:ind w:right="-619"/>
        <w:jc w:val="both"/>
        <w:rPr>
          <w:rFonts w:ascii="Arial" w:hAnsi="Arial"/>
          <w:sz w:val="22"/>
          <w:szCs w:val="22"/>
        </w:rPr>
      </w:pPr>
      <w:r w:rsidRPr="007D3FDC">
        <w:rPr>
          <w:rFonts w:ascii="Arial" w:hAnsi="Arial"/>
          <w:sz w:val="22"/>
          <w:szCs w:val="22"/>
        </w:rPr>
        <w:lastRenderedPageBreak/>
        <w:t>Mrs V Parfect</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t>Audiologist</w:t>
      </w:r>
    </w:p>
    <w:p w:rsidR="00A56075" w:rsidRPr="007D3FDC" w:rsidRDefault="00A56075" w:rsidP="00A56075">
      <w:pPr>
        <w:spacing w:line="360" w:lineRule="auto"/>
        <w:ind w:right="-619"/>
        <w:jc w:val="both"/>
        <w:rPr>
          <w:rFonts w:ascii="Arial" w:hAnsi="Arial"/>
          <w:sz w:val="22"/>
          <w:szCs w:val="22"/>
        </w:rPr>
      </w:pPr>
    </w:p>
    <w:p w:rsidR="00A56075" w:rsidRPr="007D3FDC" w:rsidRDefault="00A56075" w:rsidP="00A56075">
      <w:pPr>
        <w:spacing w:line="360" w:lineRule="auto"/>
        <w:ind w:right="-619"/>
        <w:jc w:val="both"/>
        <w:rPr>
          <w:rFonts w:ascii="Arial" w:hAnsi="Arial"/>
          <w:b/>
          <w:sz w:val="22"/>
          <w:szCs w:val="22"/>
        </w:rPr>
      </w:pPr>
      <w:r w:rsidRPr="007D3FDC">
        <w:rPr>
          <w:rFonts w:ascii="Arial" w:hAnsi="Arial"/>
          <w:b/>
          <w:sz w:val="22"/>
          <w:szCs w:val="22"/>
        </w:rPr>
        <w:t>Intermediate grade staff</w:t>
      </w:r>
    </w:p>
    <w:p w:rsidR="00A56075" w:rsidRPr="007D3FDC" w:rsidRDefault="00A56075" w:rsidP="00A56075">
      <w:pPr>
        <w:numPr>
          <w:ilvl w:val="0"/>
          <w:numId w:val="4"/>
        </w:numPr>
        <w:tabs>
          <w:tab w:val="clear" w:pos="720"/>
          <w:tab w:val="num" w:pos="360"/>
        </w:tabs>
        <w:spacing w:line="360" w:lineRule="auto"/>
        <w:ind w:left="360" w:right="-10"/>
        <w:jc w:val="both"/>
        <w:rPr>
          <w:rFonts w:ascii="Arial" w:hAnsi="Arial"/>
          <w:sz w:val="22"/>
          <w:szCs w:val="22"/>
        </w:rPr>
      </w:pPr>
      <w:r w:rsidRPr="007D3FDC">
        <w:rPr>
          <w:rFonts w:ascii="Arial" w:hAnsi="Arial"/>
          <w:sz w:val="22"/>
          <w:szCs w:val="22"/>
        </w:rPr>
        <w:t xml:space="preserve">5 Specialist Registrars in Plastic Surgery </w:t>
      </w:r>
    </w:p>
    <w:p w:rsidR="00A56075" w:rsidRPr="007D3FDC" w:rsidRDefault="00A56075" w:rsidP="00A56075">
      <w:pPr>
        <w:numPr>
          <w:ilvl w:val="0"/>
          <w:numId w:val="4"/>
        </w:numPr>
        <w:tabs>
          <w:tab w:val="clear" w:pos="720"/>
          <w:tab w:val="num" w:pos="360"/>
        </w:tabs>
        <w:spacing w:line="360" w:lineRule="auto"/>
        <w:ind w:left="360" w:right="-10"/>
        <w:jc w:val="both"/>
        <w:rPr>
          <w:rFonts w:ascii="Arial" w:hAnsi="Arial" w:cs="Arial"/>
          <w:sz w:val="22"/>
          <w:szCs w:val="22"/>
        </w:rPr>
      </w:pPr>
      <w:r w:rsidRPr="007D3FDC">
        <w:rPr>
          <w:rFonts w:ascii="Arial" w:hAnsi="Arial" w:cs="Arial"/>
          <w:sz w:val="22"/>
          <w:szCs w:val="22"/>
        </w:rPr>
        <w:t>6 SHOs in Plastic Surgery</w:t>
      </w:r>
    </w:p>
    <w:p w:rsidR="00A56075" w:rsidRPr="007D3FDC" w:rsidRDefault="00A56075" w:rsidP="00A56075">
      <w:pPr>
        <w:ind w:right="-10"/>
        <w:jc w:val="both"/>
        <w:rPr>
          <w:rFonts w:ascii="Arial" w:hAnsi="Arial"/>
          <w:sz w:val="22"/>
          <w:szCs w:val="22"/>
        </w:rPr>
      </w:pPr>
    </w:p>
    <w:p w:rsidR="00A56075" w:rsidRPr="007D3FDC" w:rsidRDefault="00A56075" w:rsidP="00A56075">
      <w:pPr>
        <w:ind w:right="-10"/>
        <w:jc w:val="both"/>
        <w:rPr>
          <w:rFonts w:ascii="Arial" w:hAnsi="Arial"/>
          <w:b/>
          <w:sz w:val="22"/>
          <w:szCs w:val="22"/>
        </w:rPr>
      </w:pPr>
      <w:r w:rsidRPr="007D3FDC">
        <w:rPr>
          <w:rFonts w:ascii="Arial" w:hAnsi="Arial"/>
          <w:b/>
          <w:sz w:val="22"/>
          <w:szCs w:val="22"/>
        </w:rPr>
        <w:t>Management staff</w:t>
      </w:r>
      <w:r>
        <w:rPr>
          <w:rFonts w:ascii="Arial" w:hAnsi="Arial"/>
          <w:b/>
          <w:sz w:val="22"/>
          <w:szCs w:val="22"/>
        </w:rPr>
        <w:t xml:space="preserve"> – A</w:t>
      </w:r>
      <w:r w:rsidRPr="007D3FDC">
        <w:rPr>
          <w:rFonts w:ascii="Arial" w:hAnsi="Arial"/>
          <w:b/>
          <w:sz w:val="22"/>
          <w:szCs w:val="22"/>
        </w:rPr>
        <w:t>ddenbrooke’s</w:t>
      </w:r>
    </w:p>
    <w:p w:rsidR="00A56075" w:rsidRPr="007D3FDC" w:rsidRDefault="00A56075" w:rsidP="00A56075">
      <w:pPr>
        <w:ind w:right="-10"/>
        <w:jc w:val="both"/>
        <w:rPr>
          <w:rFonts w:ascii="Arial" w:hAnsi="Arial"/>
          <w:b/>
          <w:sz w:val="22"/>
          <w:szCs w:val="22"/>
        </w:rPr>
      </w:pPr>
    </w:p>
    <w:p w:rsidR="00A56075" w:rsidRPr="007D3FDC" w:rsidRDefault="00A56075" w:rsidP="00A56075">
      <w:pPr>
        <w:ind w:right="-10"/>
        <w:jc w:val="both"/>
        <w:rPr>
          <w:rFonts w:ascii="Arial" w:hAnsi="Arial"/>
          <w:sz w:val="22"/>
          <w:szCs w:val="22"/>
        </w:rPr>
      </w:pPr>
      <w:r w:rsidRPr="007D3FDC">
        <w:rPr>
          <w:rFonts w:ascii="Arial" w:hAnsi="Arial"/>
          <w:sz w:val="22"/>
          <w:szCs w:val="22"/>
        </w:rPr>
        <w:t>Operations Manager, Women</w:t>
      </w:r>
      <w:r>
        <w:rPr>
          <w:rFonts w:ascii="Arial" w:hAnsi="Arial"/>
          <w:sz w:val="22"/>
          <w:szCs w:val="22"/>
        </w:rPr>
        <w:t>’s</w:t>
      </w:r>
      <w:r w:rsidRPr="007D3FDC">
        <w:rPr>
          <w:rFonts w:ascii="Arial" w:hAnsi="Arial"/>
          <w:sz w:val="22"/>
          <w:szCs w:val="22"/>
        </w:rPr>
        <w:t xml:space="preserve"> and Children’s Services:</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Pr>
          <w:rFonts w:ascii="Arial" w:hAnsi="Arial"/>
          <w:sz w:val="22"/>
          <w:szCs w:val="22"/>
        </w:rPr>
        <w:t xml:space="preserve">Mrs </w:t>
      </w:r>
      <w:r w:rsidRPr="007D3FDC">
        <w:rPr>
          <w:rFonts w:ascii="Arial" w:hAnsi="Arial"/>
          <w:sz w:val="22"/>
          <w:szCs w:val="22"/>
        </w:rPr>
        <w:t>Amanda Cahn</w:t>
      </w:r>
    </w:p>
    <w:p w:rsidR="00A56075" w:rsidRPr="007D3FDC" w:rsidRDefault="00A56075" w:rsidP="00A56075">
      <w:pPr>
        <w:ind w:right="-10"/>
        <w:jc w:val="both"/>
        <w:rPr>
          <w:rFonts w:ascii="Arial" w:hAnsi="Arial"/>
          <w:sz w:val="22"/>
          <w:szCs w:val="22"/>
        </w:rPr>
      </w:pPr>
      <w:r>
        <w:rPr>
          <w:rFonts w:ascii="Arial" w:hAnsi="Arial"/>
          <w:sz w:val="22"/>
          <w:szCs w:val="22"/>
        </w:rPr>
        <w:t>Network</w:t>
      </w:r>
      <w:r w:rsidRPr="007D3FDC">
        <w:rPr>
          <w:rFonts w:ascii="Arial" w:hAnsi="Arial"/>
          <w:sz w:val="22"/>
          <w:szCs w:val="22"/>
        </w:rPr>
        <w:t xml:space="preserve"> Mana</w:t>
      </w:r>
      <w:r>
        <w:rPr>
          <w:rFonts w:ascii="Arial" w:hAnsi="Arial"/>
          <w:sz w:val="22"/>
          <w:szCs w:val="22"/>
        </w:rPr>
        <w:t>ger:</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Pr>
          <w:rFonts w:ascii="Arial" w:hAnsi="Arial"/>
          <w:sz w:val="22"/>
          <w:szCs w:val="22"/>
        </w:rPr>
        <w:tab/>
        <w:t xml:space="preserve">Miss </w:t>
      </w:r>
      <w:r w:rsidRPr="007D3FDC">
        <w:rPr>
          <w:rFonts w:ascii="Arial" w:hAnsi="Arial"/>
          <w:sz w:val="22"/>
          <w:szCs w:val="22"/>
        </w:rPr>
        <w:t>Elisabeth Kerley</w:t>
      </w:r>
    </w:p>
    <w:p w:rsidR="00A56075" w:rsidRPr="007D3FDC" w:rsidRDefault="00A56075" w:rsidP="00A56075">
      <w:pPr>
        <w:ind w:right="-10"/>
        <w:jc w:val="both"/>
        <w:rPr>
          <w:rFonts w:ascii="Arial" w:hAnsi="Arial"/>
          <w:sz w:val="22"/>
          <w:szCs w:val="22"/>
        </w:rPr>
      </w:pPr>
      <w:r w:rsidRPr="007D3FDC">
        <w:rPr>
          <w:rFonts w:ascii="Arial" w:hAnsi="Arial"/>
          <w:sz w:val="22"/>
          <w:szCs w:val="22"/>
        </w:rPr>
        <w:t>Surgical Lead for Cleft:</w:t>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sidRPr="007D3FDC">
        <w:rPr>
          <w:rFonts w:ascii="Arial" w:hAnsi="Arial"/>
          <w:sz w:val="22"/>
          <w:szCs w:val="22"/>
        </w:rPr>
        <w:tab/>
      </w:r>
      <w:r>
        <w:rPr>
          <w:rFonts w:ascii="Arial" w:hAnsi="Arial"/>
          <w:sz w:val="22"/>
          <w:szCs w:val="22"/>
        </w:rPr>
        <w:t>Mr PN</w:t>
      </w:r>
      <w:r w:rsidRPr="007D3FDC">
        <w:rPr>
          <w:rFonts w:ascii="Arial" w:hAnsi="Arial"/>
          <w:sz w:val="22"/>
          <w:szCs w:val="22"/>
        </w:rPr>
        <w:t xml:space="preserve"> Hall</w:t>
      </w:r>
    </w:p>
    <w:p w:rsidR="00A56075" w:rsidRDefault="00A56075" w:rsidP="00A56075">
      <w:pPr>
        <w:ind w:right="-46"/>
        <w:jc w:val="both"/>
        <w:rPr>
          <w:rFonts w:ascii="Arial" w:hAnsi="Arial" w:cs="Arial"/>
          <w:b/>
          <w:bCs/>
          <w:sz w:val="22"/>
          <w:szCs w:val="22"/>
        </w:rPr>
      </w:pPr>
    </w:p>
    <w:p w:rsidR="00A56075" w:rsidRDefault="00A56075" w:rsidP="00A56075">
      <w:pPr>
        <w:ind w:right="-46"/>
        <w:jc w:val="both"/>
        <w:rPr>
          <w:rFonts w:ascii="Arial" w:hAnsi="Arial" w:cs="Arial"/>
          <w:b/>
          <w:bCs/>
          <w:sz w:val="22"/>
          <w:szCs w:val="22"/>
        </w:rPr>
      </w:pPr>
    </w:p>
    <w:p w:rsidR="00A56075" w:rsidRDefault="00A56075" w:rsidP="00A56075">
      <w:pPr>
        <w:ind w:right="-46"/>
        <w:jc w:val="both"/>
        <w:rPr>
          <w:rFonts w:ascii="Arial" w:hAnsi="Arial" w:cs="Arial"/>
          <w:b/>
          <w:bCs/>
          <w:sz w:val="22"/>
          <w:szCs w:val="22"/>
        </w:rPr>
      </w:pPr>
      <w:r>
        <w:rPr>
          <w:rFonts w:ascii="Arial" w:hAnsi="Arial" w:cs="Arial"/>
          <w:b/>
          <w:bCs/>
          <w:sz w:val="22"/>
          <w:szCs w:val="22"/>
        </w:rPr>
        <w:t>Duties of this post</w:t>
      </w:r>
    </w:p>
    <w:p w:rsidR="00A56075" w:rsidRPr="007D3FDC" w:rsidRDefault="00A56075" w:rsidP="00A56075">
      <w:pPr>
        <w:ind w:right="-46"/>
        <w:jc w:val="both"/>
        <w:rPr>
          <w:rFonts w:ascii="Arial" w:hAnsi="Arial" w:cs="Arial"/>
          <w:bCs/>
          <w:sz w:val="24"/>
          <w:szCs w:val="22"/>
        </w:rPr>
      </w:pPr>
    </w:p>
    <w:p w:rsidR="00A56075" w:rsidRPr="000B618C" w:rsidRDefault="00A56075" w:rsidP="00A56075">
      <w:pPr>
        <w:jc w:val="both"/>
        <w:rPr>
          <w:rFonts w:ascii="Arial" w:hAnsi="Arial"/>
          <w:sz w:val="22"/>
        </w:rPr>
      </w:pPr>
      <w:r w:rsidRPr="000B618C">
        <w:rPr>
          <w:rFonts w:ascii="Arial" w:hAnsi="Arial"/>
          <w:sz w:val="22"/>
        </w:rPr>
        <w:t>Clinical</w:t>
      </w:r>
    </w:p>
    <w:p w:rsidR="00A56075" w:rsidRPr="000B618C" w:rsidRDefault="00A56075" w:rsidP="00A56075">
      <w:pPr>
        <w:numPr>
          <w:ilvl w:val="0"/>
          <w:numId w:val="7"/>
        </w:numPr>
        <w:jc w:val="both"/>
        <w:rPr>
          <w:rFonts w:ascii="Arial" w:hAnsi="Arial"/>
          <w:sz w:val="22"/>
        </w:rPr>
      </w:pPr>
      <w:r w:rsidRPr="000B618C">
        <w:rPr>
          <w:rFonts w:ascii="Arial" w:hAnsi="Arial"/>
          <w:sz w:val="22"/>
        </w:rPr>
        <w:t xml:space="preserve">Assist Theatre Lists (up to 24 Mondays, 52 Wednesdays, 52 Thursdays, 12 Fridays – max 140 per year,  likely 112 minus BH and leave), cover lists as experience allows </w:t>
      </w:r>
    </w:p>
    <w:p w:rsidR="00A56075" w:rsidRPr="000B618C" w:rsidRDefault="00A56075" w:rsidP="00A56075">
      <w:pPr>
        <w:numPr>
          <w:ilvl w:val="0"/>
          <w:numId w:val="7"/>
        </w:numPr>
        <w:jc w:val="both"/>
        <w:rPr>
          <w:rFonts w:ascii="Arial" w:hAnsi="Arial"/>
          <w:sz w:val="22"/>
        </w:rPr>
      </w:pPr>
      <w:r w:rsidRPr="000B618C">
        <w:rPr>
          <w:rFonts w:ascii="Arial" w:hAnsi="Arial"/>
          <w:sz w:val="22"/>
        </w:rPr>
        <w:t>Manage inpatients on admission, wards rounds, discharge plus associated paperwork</w:t>
      </w:r>
    </w:p>
    <w:p w:rsidR="00A56075" w:rsidRPr="000B618C" w:rsidRDefault="00A56075" w:rsidP="00A56075">
      <w:pPr>
        <w:numPr>
          <w:ilvl w:val="0"/>
          <w:numId w:val="7"/>
        </w:numPr>
        <w:jc w:val="both"/>
        <w:rPr>
          <w:rFonts w:ascii="Arial" w:hAnsi="Arial"/>
          <w:sz w:val="22"/>
        </w:rPr>
      </w:pPr>
      <w:r w:rsidRPr="000B618C">
        <w:rPr>
          <w:rFonts w:ascii="Arial" w:hAnsi="Arial"/>
          <w:sz w:val="22"/>
        </w:rPr>
        <w:t xml:space="preserve">Oversee preadmission by CNS/ junior medical staff </w:t>
      </w:r>
    </w:p>
    <w:p w:rsidR="00A56075" w:rsidRPr="000B618C" w:rsidRDefault="00A56075" w:rsidP="00A56075">
      <w:pPr>
        <w:numPr>
          <w:ilvl w:val="0"/>
          <w:numId w:val="7"/>
        </w:numPr>
        <w:jc w:val="both"/>
        <w:rPr>
          <w:rFonts w:ascii="Arial" w:hAnsi="Arial"/>
          <w:sz w:val="22"/>
        </w:rPr>
      </w:pPr>
      <w:r w:rsidRPr="000B618C">
        <w:rPr>
          <w:rFonts w:ascii="Arial" w:hAnsi="Arial"/>
          <w:sz w:val="22"/>
        </w:rPr>
        <w:t>On</w:t>
      </w:r>
      <w:r>
        <w:rPr>
          <w:rFonts w:ascii="Arial" w:hAnsi="Arial"/>
          <w:sz w:val="22"/>
        </w:rPr>
        <w:t>-</w:t>
      </w:r>
      <w:r w:rsidRPr="000B618C">
        <w:rPr>
          <w:rFonts w:ascii="Arial" w:hAnsi="Arial"/>
          <w:sz w:val="22"/>
        </w:rPr>
        <w:t>call in parent speciality</w:t>
      </w:r>
    </w:p>
    <w:p w:rsidR="00A56075" w:rsidRPr="000B618C" w:rsidRDefault="00A56075" w:rsidP="00A56075">
      <w:pPr>
        <w:numPr>
          <w:ilvl w:val="0"/>
          <w:numId w:val="7"/>
        </w:numPr>
        <w:jc w:val="both"/>
        <w:rPr>
          <w:rFonts w:ascii="Arial" w:hAnsi="Arial"/>
          <w:sz w:val="22"/>
        </w:rPr>
      </w:pPr>
      <w:r w:rsidRPr="000B618C">
        <w:rPr>
          <w:rFonts w:ascii="Arial" w:hAnsi="Arial"/>
          <w:sz w:val="22"/>
        </w:rPr>
        <w:t xml:space="preserve">Potential to work closely with Orthodontic Cleft Fellow to work up Orthognathic cases in terms of lab and clinic prep. This would facilitate use of theatre lists.  </w:t>
      </w:r>
    </w:p>
    <w:p w:rsidR="00A56075" w:rsidRPr="000B618C" w:rsidRDefault="00A56075" w:rsidP="00A56075">
      <w:pPr>
        <w:numPr>
          <w:ilvl w:val="0"/>
          <w:numId w:val="7"/>
        </w:numPr>
        <w:jc w:val="both"/>
        <w:rPr>
          <w:rFonts w:ascii="Arial" w:hAnsi="Arial"/>
          <w:sz w:val="22"/>
        </w:rPr>
      </w:pPr>
      <w:r w:rsidRPr="000B618C">
        <w:rPr>
          <w:rFonts w:ascii="Arial" w:hAnsi="Arial"/>
          <w:sz w:val="22"/>
        </w:rPr>
        <w:t>Attend/ facilitate/ run CCLs and PIC</w:t>
      </w:r>
    </w:p>
    <w:p w:rsidR="00A56075" w:rsidRPr="000B618C" w:rsidRDefault="00A56075" w:rsidP="00A56075">
      <w:pPr>
        <w:jc w:val="both"/>
        <w:rPr>
          <w:rFonts w:ascii="Arial" w:hAnsi="Arial"/>
          <w:sz w:val="22"/>
        </w:rPr>
      </w:pPr>
    </w:p>
    <w:p w:rsidR="00A56075" w:rsidRPr="000B618C" w:rsidRDefault="00A56075" w:rsidP="00A56075">
      <w:pPr>
        <w:jc w:val="both"/>
        <w:rPr>
          <w:rFonts w:ascii="Arial" w:hAnsi="Arial"/>
          <w:sz w:val="22"/>
        </w:rPr>
      </w:pPr>
      <w:r w:rsidRPr="000B618C">
        <w:rPr>
          <w:rFonts w:ascii="Arial" w:hAnsi="Arial"/>
          <w:sz w:val="22"/>
        </w:rPr>
        <w:t>Administrative</w:t>
      </w:r>
    </w:p>
    <w:p w:rsidR="00A56075" w:rsidRPr="000B618C" w:rsidRDefault="00A56075" w:rsidP="00A56075">
      <w:pPr>
        <w:numPr>
          <w:ilvl w:val="0"/>
          <w:numId w:val="7"/>
        </w:numPr>
        <w:jc w:val="both"/>
        <w:rPr>
          <w:rFonts w:ascii="Arial" w:hAnsi="Arial"/>
          <w:sz w:val="22"/>
        </w:rPr>
      </w:pPr>
      <w:r w:rsidRPr="000B618C">
        <w:rPr>
          <w:rFonts w:ascii="Arial" w:hAnsi="Arial"/>
          <w:sz w:val="22"/>
        </w:rPr>
        <w:t xml:space="preserve">Audit and Research with presentations at </w:t>
      </w:r>
      <w:proofErr w:type="spellStart"/>
      <w:r w:rsidRPr="000B618C">
        <w:rPr>
          <w:rFonts w:ascii="Arial" w:hAnsi="Arial"/>
          <w:sz w:val="22"/>
        </w:rPr>
        <w:t>TriCentre</w:t>
      </w:r>
      <w:proofErr w:type="spellEnd"/>
      <w:r w:rsidRPr="000B618C">
        <w:rPr>
          <w:rFonts w:ascii="Arial" w:hAnsi="Arial"/>
          <w:sz w:val="22"/>
        </w:rPr>
        <w:t xml:space="preserve"> and CFSGBI</w:t>
      </w:r>
    </w:p>
    <w:p w:rsidR="00A56075" w:rsidRPr="000B618C" w:rsidRDefault="00A56075" w:rsidP="00A56075">
      <w:pPr>
        <w:numPr>
          <w:ilvl w:val="0"/>
          <w:numId w:val="7"/>
        </w:numPr>
        <w:jc w:val="both"/>
        <w:rPr>
          <w:rFonts w:ascii="Arial" w:hAnsi="Arial"/>
          <w:sz w:val="22"/>
        </w:rPr>
      </w:pPr>
      <w:r w:rsidRPr="000B618C">
        <w:rPr>
          <w:rFonts w:ascii="Arial" w:hAnsi="Arial"/>
          <w:sz w:val="22"/>
        </w:rPr>
        <w:t>M&amp;M presentations, Complications at Governance Meetings</w:t>
      </w:r>
    </w:p>
    <w:p w:rsidR="00A56075" w:rsidRPr="000B618C" w:rsidRDefault="00A56075" w:rsidP="00A56075">
      <w:pPr>
        <w:numPr>
          <w:ilvl w:val="0"/>
          <w:numId w:val="7"/>
        </w:numPr>
        <w:jc w:val="both"/>
        <w:rPr>
          <w:rFonts w:ascii="Arial" w:hAnsi="Arial"/>
          <w:sz w:val="22"/>
        </w:rPr>
      </w:pPr>
      <w:r w:rsidRPr="000B618C">
        <w:rPr>
          <w:rFonts w:ascii="Arial" w:hAnsi="Arial"/>
          <w:sz w:val="22"/>
        </w:rPr>
        <w:t>Teaching of Junior Medical Staff, Medical Students and Associated Specialities</w:t>
      </w:r>
    </w:p>
    <w:p w:rsidR="00A56075" w:rsidRPr="000B618C" w:rsidRDefault="00A56075" w:rsidP="00A56075">
      <w:pPr>
        <w:numPr>
          <w:ilvl w:val="0"/>
          <w:numId w:val="7"/>
        </w:numPr>
        <w:jc w:val="both"/>
        <w:rPr>
          <w:rFonts w:ascii="Arial" w:hAnsi="Arial"/>
          <w:sz w:val="22"/>
        </w:rPr>
      </w:pPr>
      <w:r w:rsidRPr="000B618C">
        <w:rPr>
          <w:rFonts w:ascii="Arial" w:hAnsi="Arial"/>
          <w:sz w:val="22"/>
        </w:rPr>
        <w:t xml:space="preserve">Run Annual </w:t>
      </w:r>
      <w:proofErr w:type="spellStart"/>
      <w:r w:rsidRPr="000B618C">
        <w:rPr>
          <w:rFonts w:ascii="Arial" w:hAnsi="Arial"/>
          <w:sz w:val="22"/>
        </w:rPr>
        <w:t>Cleft.Net.East</w:t>
      </w:r>
      <w:proofErr w:type="spellEnd"/>
      <w:r w:rsidRPr="000B618C">
        <w:rPr>
          <w:rFonts w:ascii="Arial" w:hAnsi="Arial"/>
          <w:sz w:val="22"/>
        </w:rPr>
        <w:t xml:space="preserve"> Regional Study or Training Day</w:t>
      </w:r>
    </w:p>
    <w:p w:rsidR="00A56075" w:rsidRPr="000B618C" w:rsidRDefault="00A56075" w:rsidP="00A56075">
      <w:pPr>
        <w:numPr>
          <w:ilvl w:val="0"/>
          <w:numId w:val="7"/>
        </w:numPr>
        <w:jc w:val="both"/>
        <w:rPr>
          <w:rFonts w:ascii="Arial" w:hAnsi="Arial"/>
          <w:sz w:val="22"/>
        </w:rPr>
      </w:pPr>
      <w:r w:rsidRPr="000B618C">
        <w:rPr>
          <w:rFonts w:ascii="Arial" w:hAnsi="Arial"/>
          <w:sz w:val="22"/>
        </w:rPr>
        <w:t>Participation in working groups such as Transition Group and Coding</w:t>
      </w:r>
    </w:p>
    <w:p w:rsidR="00A56075" w:rsidRPr="000B618C" w:rsidRDefault="00A56075" w:rsidP="00A56075">
      <w:pPr>
        <w:numPr>
          <w:ilvl w:val="0"/>
          <w:numId w:val="7"/>
        </w:numPr>
        <w:jc w:val="both"/>
        <w:rPr>
          <w:rFonts w:ascii="Arial" w:hAnsi="Arial"/>
          <w:sz w:val="22"/>
        </w:rPr>
      </w:pPr>
      <w:r w:rsidRPr="000B618C">
        <w:rPr>
          <w:rFonts w:ascii="Arial" w:hAnsi="Arial"/>
          <w:sz w:val="22"/>
        </w:rPr>
        <w:t xml:space="preserve">Help write Protocols and work with EPIC </w:t>
      </w:r>
    </w:p>
    <w:p w:rsidR="00A56075" w:rsidRPr="000B618C" w:rsidRDefault="00A56075" w:rsidP="00A56075">
      <w:pPr>
        <w:jc w:val="both"/>
        <w:rPr>
          <w:rFonts w:ascii="Arial" w:hAnsi="Arial"/>
          <w:sz w:val="22"/>
        </w:rPr>
      </w:pPr>
    </w:p>
    <w:p w:rsidR="00A56075" w:rsidRPr="000B618C" w:rsidRDefault="00A56075" w:rsidP="00A56075">
      <w:pPr>
        <w:jc w:val="both"/>
        <w:rPr>
          <w:rFonts w:ascii="Arial" w:hAnsi="Arial"/>
          <w:b/>
          <w:sz w:val="22"/>
          <w:szCs w:val="22"/>
        </w:rPr>
      </w:pPr>
      <w:r w:rsidRPr="000B618C">
        <w:rPr>
          <w:rFonts w:ascii="Arial" w:hAnsi="Arial"/>
          <w:b/>
          <w:sz w:val="22"/>
          <w:szCs w:val="22"/>
        </w:rPr>
        <w:t>TIMETABLE</w:t>
      </w:r>
    </w:p>
    <w:p w:rsidR="00A56075" w:rsidRPr="000B618C" w:rsidRDefault="00A56075" w:rsidP="00A56075">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14"/>
        <w:gridCol w:w="1714"/>
        <w:gridCol w:w="1714"/>
        <w:gridCol w:w="1714"/>
        <w:gridCol w:w="1714"/>
      </w:tblGrid>
      <w:tr w:rsidR="00A56075" w:rsidRPr="000B618C" w:rsidTr="001A71FD">
        <w:tc>
          <w:tcPr>
            <w:tcW w:w="675" w:type="dxa"/>
          </w:tcPr>
          <w:p w:rsidR="00A56075" w:rsidRPr="001A71FD" w:rsidRDefault="00A56075" w:rsidP="00501B11">
            <w:pPr>
              <w:jc w:val="both"/>
              <w:rPr>
                <w:rFonts w:ascii="Arial" w:hAnsi="Arial" w:cs="Arial"/>
                <w:b/>
                <w:sz w:val="22"/>
                <w:szCs w:val="22"/>
              </w:rPr>
            </w:pPr>
          </w:p>
        </w:tc>
        <w:tc>
          <w:tcPr>
            <w:tcW w:w="1714"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MON</w:t>
            </w:r>
          </w:p>
        </w:tc>
        <w:tc>
          <w:tcPr>
            <w:tcW w:w="1714"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TUE</w:t>
            </w:r>
          </w:p>
        </w:tc>
        <w:tc>
          <w:tcPr>
            <w:tcW w:w="1714"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WED</w:t>
            </w:r>
          </w:p>
        </w:tc>
        <w:tc>
          <w:tcPr>
            <w:tcW w:w="1714"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THU</w:t>
            </w:r>
          </w:p>
        </w:tc>
        <w:tc>
          <w:tcPr>
            <w:tcW w:w="1714"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FRI</w:t>
            </w:r>
          </w:p>
        </w:tc>
      </w:tr>
      <w:tr w:rsidR="00A56075" w:rsidRPr="000B618C" w:rsidTr="001A71FD">
        <w:tc>
          <w:tcPr>
            <w:tcW w:w="675"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AM</w:t>
            </w:r>
          </w:p>
        </w:tc>
        <w:tc>
          <w:tcPr>
            <w:tcW w:w="1714" w:type="dxa"/>
          </w:tcPr>
          <w:p w:rsidR="00A56075" w:rsidRPr="001A71FD" w:rsidRDefault="00A56075" w:rsidP="00501B11">
            <w:pPr>
              <w:jc w:val="both"/>
              <w:rPr>
                <w:rFonts w:ascii="Arial" w:hAnsi="Arial" w:cs="Arial"/>
                <w:b/>
              </w:rPr>
            </w:pPr>
            <w:r w:rsidRPr="001A71FD">
              <w:rPr>
                <w:rFonts w:ascii="Arial" w:hAnsi="Arial" w:cs="Arial"/>
                <w:b/>
              </w:rPr>
              <w:t>Theatre</w:t>
            </w:r>
          </w:p>
          <w:p w:rsidR="00A56075" w:rsidRPr="001A71FD" w:rsidRDefault="00A56075" w:rsidP="00501B11">
            <w:pPr>
              <w:jc w:val="both"/>
              <w:rPr>
                <w:rFonts w:ascii="Arial" w:hAnsi="Arial" w:cs="Arial"/>
                <w:b/>
              </w:rPr>
            </w:pPr>
            <w:r w:rsidRPr="001A71FD">
              <w:rPr>
                <w:rFonts w:ascii="Arial" w:hAnsi="Arial" w:cs="Arial"/>
                <w:b/>
              </w:rPr>
              <w:t>(TA/KM)</w:t>
            </w:r>
          </w:p>
          <w:p w:rsidR="00A56075" w:rsidRPr="001A71FD" w:rsidRDefault="00A56075" w:rsidP="00501B11">
            <w:pPr>
              <w:jc w:val="both"/>
              <w:rPr>
                <w:rFonts w:ascii="Arial" w:hAnsi="Arial" w:cs="Arial"/>
                <w:b/>
              </w:rPr>
            </w:pPr>
          </w:p>
          <w:p w:rsidR="001A71FD" w:rsidRDefault="00A56075" w:rsidP="00501B11">
            <w:pPr>
              <w:jc w:val="both"/>
              <w:rPr>
                <w:rFonts w:ascii="Arial" w:hAnsi="Arial" w:cs="Arial"/>
                <w:b/>
              </w:rPr>
            </w:pPr>
            <w:r w:rsidRPr="001A71FD">
              <w:rPr>
                <w:rFonts w:ascii="Arial" w:hAnsi="Arial" w:cs="Arial"/>
                <w:b/>
              </w:rPr>
              <w:t xml:space="preserve">Or </w:t>
            </w:r>
          </w:p>
          <w:p w:rsidR="00A56075" w:rsidRPr="001A71FD" w:rsidRDefault="00A56075" w:rsidP="00501B11">
            <w:pPr>
              <w:jc w:val="both"/>
              <w:rPr>
                <w:rFonts w:ascii="Arial" w:hAnsi="Arial" w:cs="Arial"/>
                <w:b/>
              </w:rPr>
            </w:pPr>
            <w:r w:rsidRPr="001A71FD">
              <w:rPr>
                <w:rFonts w:ascii="Arial" w:hAnsi="Arial" w:cs="Arial"/>
                <w:b/>
              </w:rPr>
              <w:t>Peripheral clinic</w:t>
            </w:r>
          </w:p>
        </w:tc>
        <w:tc>
          <w:tcPr>
            <w:tcW w:w="1714" w:type="dxa"/>
          </w:tcPr>
          <w:p w:rsidR="001A71FD" w:rsidRPr="001A71FD" w:rsidRDefault="00A56075" w:rsidP="00501B11">
            <w:pPr>
              <w:jc w:val="both"/>
              <w:rPr>
                <w:rFonts w:ascii="Arial" w:hAnsi="Arial" w:cs="Arial"/>
                <w:b/>
              </w:rPr>
            </w:pPr>
            <w:r w:rsidRPr="001A71FD">
              <w:rPr>
                <w:rFonts w:ascii="Arial" w:hAnsi="Arial" w:cs="Arial"/>
                <w:b/>
              </w:rPr>
              <w:t xml:space="preserve">Cambridge Cleft Clinic </w:t>
            </w:r>
          </w:p>
          <w:p w:rsidR="00A56075" w:rsidRDefault="001A71FD" w:rsidP="00501B11">
            <w:pPr>
              <w:jc w:val="both"/>
              <w:rPr>
                <w:rFonts w:ascii="Arial" w:hAnsi="Arial" w:cs="Arial"/>
                <w:b/>
              </w:rPr>
            </w:pPr>
            <w:r w:rsidRPr="001A71FD">
              <w:rPr>
                <w:rFonts w:ascii="Arial" w:hAnsi="Arial" w:cs="Arial"/>
                <w:b/>
              </w:rPr>
              <w:t xml:space="preserve">Weeks </w:t>
            </w:r>
            <w:r w:rsidR="00A56075" w:rsidRPr="001A71FD">
              <w:rPr>
                <w:rFonts w:ascii="Arial" w:hAnsi="Arial" w:cs="Arial"/>
                <w:b/>
              </w:rPr>
              <w:t>1</w:t>
            </w:r>
            <w:r w:rsidRPr="001A71FD">
              <w:rPr>
                <w:rFonts w:ascii="Arial" w:hAnsi="Arial" w:cs="Arial"/>
                <w:b/>
              </w:rPr>
              <w:t>,2,3</w:t>
            </w:r>
            <w:r w:rsidR="00A56075" w:rsidRPr="001A71FD">
              <w:rPr>
                <w:rFonts w:ascii="Arial" w:hAnsi="Arial" w:cs="Arial"/>
                <w:b/>
              </w:rPr>
              <w:t xml:space="preserve"> </w:t>
            </w:r>
          </w:p>
          <w:p w:rsidR="001A71FD" w:rsidRPr="001A71FD" w:rsidRDefault="001A71FD" w:rsidP="00501B11">
            <w:pPr>
              <w:jc w:val="both"/>
              <w:rPr>
                <w:rFonts w:ascii="Arial" w:hAnsi="Arial" w:cs="Arial"/>
                <w:b/>
              </w:rPr>
            </w:pPr>
          </w:p>
          <w:p w:rsidR="00A56075" w:rsidRDefault="00A56075" w:rsidP="00501B11">
            <w:pPr>
              <w:jc w:val="both"/>
              <w:rPr>
                <w:rFonts w:ascii="Arial" w:hAnsi="Arial" w:cs="Arial"/>
                <w:b/>
              </w:rPr>
            </w:pPr>
            <w:r w:rsidRPr="001A71FD">
              <w:rPr>
                <w:rFonts w:ascii="Arial" w:hAnsi="Arial" w:cs="Arial"/>
                <w:b/>
              </w:rPr>
              <w:t>Palatal Investigation Clinics 2</w:t>
            </w:r>
            <w:r w:rsidR="001A71FD" w:rsidRPr="001A71FD">
              <w:rPr>
                <w:rFonts w:ascii="Arial" w:hAnsi="Arial" w:cs="Arial"/>
                <w:b/>
              </w:rPr>
              <w:t>,</w:t>
            </w:r>
            <w:r w:rsidRPr="001A71FD">
              <w:rPr>
                <w:rFonts w:ascii="Arial" w:hAnsi="Arial" w:cs="Arial"/>
                <w:b/>
              </w:rPr>
              <w:t>3</w:t>
            </w:r>
          </w:p>
          <w:p w:rsidR="001A71FD" w:rsidRPr="001A71FD" w:rsidRDefault="001A71FD" w:rsidP="00501B11">
            <w:pPr>
              <w:jc w:val="both"/>
              <w:rPr>
                <w:rFonts w:ascii="Arial" w:hAnsi="Arial" w:cs="Arial"/>
                <w:b/>
              </w:rPr>
            </w:pPr>
          </w:p>
          <w:p w:rsidR="001A71FD" w:rsidRPr="001A71FD" w:rsidRDefault="001A71FD" w:rsidP="00501B11">
            <w:pPr>
              <w:jc w:val="both"/>
              <w:rPr>
                <w:rFonts w:ascii="Arial" w:hAnsi="Arial" w:cs="Arial"/>
                <w:b/>
              </w:rPr>
            </w:pPr>
            <w:r w:rsidRPr="001A71FD">
              <w:rPr>
                <w:rFonts w:ascii="Arial" w:hAnsi="Arial" w:cs="Arial"/>
                <w:b/>
              </w:rPr>
              <w:t>Audit clinic 4,5</w:t>
            </w:r>
          </w:p>
        </w:tc>
        <w:tc>
          <w:tcPr>
            <w:tcW w:w="1714" w:type="dxa"/>
          </w:tcPr>
          <w:p w:rsidR="00A56075" w:rsidRPr="001A71FD" w:rsidRDefault="00A56075" w:rsidP="00501B11">
            <w:pPr>
              <w:jc w:val="both"/>
              <w:rPr>
                <w:rFonts w:ascii="Arial" w:hAnsi="Arial" w:cs="Arial"/>
                <w:b/>
              </w:rPr>
            </w:pPr>
            <w:r w:rsidRPr="001A71FD">
              <w:rPr>
                <w:rFonts w:ascii="Arial" w:hAnsi="Arial" w:cs="Arial"/>
                <w:b/>
              </w:rPr>
              <w:t>Theatre (PNH/LT)</w:t>
            </w:r>
          </w:p>
        </w:tc>
        <w:tc>
          <w:tcPr>
            <w:tcW w:w="1714" w:type="dxa"/>
          </w:tcPr>
          <w:p w:rsidR="00A56075" w:rsidRPr="001A71FD" w:rsidRDefault="00A56075" w:rsidP="00501B11">
            <w:pPr>
              <w:jc w:val="both"/>
              <w:rPr>
                <w:rFonts w:ascii="Arial" w:hAnsi="Arial" w:cs="Arial"/>
                <w:b/>
              </w:rPr>
            </w:pPr>
            <w:r w:rsidRPr="001A71FD">
              <w:rPr>
                <w:rFonts w:ascii="Arial" w:hAnsi="Arial" w:cs="Arial"/>
                <w:b/>
              </w:rPr>
              <w:t>Theatre (TA/KM)</w:t>
            </w:r>
          </w:p>
          <w:p w:rsidR="00A56075" w:rsidRPr="001A71FD" w:rsidRDefault="00A56075" w:rsidP="00501B11">
            <w:pPr>
              <w:jc w:val="both"/>
              <w:rPr>
                <w:rFonts w:ascii="Arial" w:hAnsi="Arial" w:cs="Arial"/>
                <w:b/>
              </w:rPr>
            </w:pPr>
          </w:p>
        </w:tc>
        <w:tc>
          <w:tcPr>
            <w:tcW w:w="1714" w:type="dxa"/>
          </w:tcPr>
          <w:p w:rsidR="00A56075" w:rsidRPr="001A71FD" w:rsidRDefault="00A56075" w:rsidP="00501B11">
            <w:pPr>
              <w:jc w:val="both"/>
              <w:rPr>
                <w:rFonts w:ascii="Arial" w:hAnsi="Arial" w:cs="Arial"/>
                <w:b/>
              </w:rPr>
            </w:pPr>
            <w:r w:rsidRPr="001A71FD">
              <w:rPr>
                <w:rFonts w:ascii="Arial" w:hAnsi="Arial" w:cs="Arial"/>
                <w:b/>
              </w:rPr>
              <w:t>Theatre(KM)</w:t>
            </w:r>
            <w:r w:rsidR="001A71FD" w:rsidRPr="001A71FD">
              <w:rPr>
                <w:rFonts w:ascii="Arial" w:hAnsi="Arial" w:cs="Arial"/>
                <w:b/>
              </w:rPr>
              <w:t xml:space="preserve"> 2</w:t>
            </w:r>
          </w:p>
          <w:p w:rsidR="001A71FD" w:rsidRDefault="001A71FD" w:rsidP="00501B11">
            <w:pPr>
              <w:jc w:val="both"/>
              <w:rPr>
                <w:rFonts w:ascii="Arial" w:hAnsi="Arial" w:cs="Arial"/>
                <w:b/>
              </w:rPr>
            </w:pPr>
          </w:p>
          <w:p w:rsidR="001A71FD" w:rsidRDefault="001A71FD" w:rsidP="00501B11">
            <w:pPr>
              <w:jc w:val="both"/>
              <w:rPr>
                <w:rFonts w:ascii="Arial" w:hAnsi="Arial" w:cs="Arial"/>
                <w:b/>
              </w:rPr>
            </w:pPr>
            <w:r w:rsidRPr="001A71FD">
              <w:rPr>
                <w:rFonts w:ascii="Arial" w:hAnsi="Arial" w:cs="Arial"/>
                <w:b/>
              </w:rPr>
              <w:t>Research</w:t>
            </w:r>
          </w:p>
          <w:p w:rsidR="00A56075" w:rsidRPr="001A71FD" w:rsidRDefault="001A71FD" w:rsidP="00501B11">
            <w:pPr>
              <w:jc w:val="both"/>
              <w:rPr>
                <w:rFonts w:ascii="Arial" w:hAnsi="Arial" w:cs="Arial"/>
                <w:b/>
              </w:rPr>
            </w:pPr>
            <w:r w:rsidRPr="001A71FD">
              <w:rPr>
                <w:rFonts w:ascii="Arial" w:hAnsi="Arial" w:cs="Arial"/>
                <w:b/>
              </w:rPr>
              <w:t>Or P</w:t>
            </w:r>
            <w:r w:rsidR="00A56075" w:rsidRPr="001A71FD">
              <w:rPr>
                <w:rFonts w:ascii="Arial" w:hAnsi="Arial" w:cs="Arial"/>
                <w:b/>
              </w:rPr>
              <w:t>eripheral clinic</w:t>
            </w:r>
            <w:r w:rsidRPr="001A71FD">
              <w:rPr>
                <w:rFonts w:ascii="Arial" w:hAnsi="Arial" w:cs="Arial"/>
                <w:b/>
              </w:rPr>
              <w:t xml:space="preserve"> 1,3,4,5</w:t>
            </w:r>
          </w:p>
          <w:p w:rsidR="00A56075" w:rsidRPr="001A71FD" w:rsidRDefault="00A56075" w:rsidP="00501B11">
            <w:pPr>
              <w:jc w:val="center"/>
              <w:rPr>
                <w:rFonts w:ascii="Arial" w:hAnsi="Arial" w:cs="Arial"/>
              </w:rPr>
            </w:pPr>
          </w:p>
        </w:tc>
      </w:tr>
      <w:tr w:rsidR="00A56075" w:rsidRPr="000B618C" w:rsidTr="001A71FD">
        <w:tc>
          <w:tcPr>
            <w:tcW w:w="675" w:type="dxa"/>
          </w:tcPr>
          <w:p w:rsidR="00A56075" w:rsidRPr="001A71FD" w:rsidRDefault="00A56075" w:rsidP="00501B11">
            <w:pPr>
              <w:jc w:val="both"/>
              <w:rPr>
                <w:rFonts w:ascii="Arial" w:hAnsi="Arial" w:cs="Arial"/>
                <w:b/>
                <w:sz w:val="22"/>
                <w:szCs w:val="22"/>
              </w:rPr>
            </w:pPr>
            <w:r w:rsidRPr="001A71FD">
              <w:rPr>
                <w:rFonts w:ascii="Arial" w:hAnsi="Arial" w:cs="Arial"/>
                <w:b/>
                <w:sz w:val="22"/>
                <w:szCs w:val="22"/>
              </w:rPr>
              <w:t>PM</w:t>
            </w:r>
          </w:p>
        </w:tc>
        <w:tc>
          <w:tcPr>
            <w:tcW w:w="1714" w:type="dxa"/>
          </w:tcPr>
          <w:p w:rsidR="00A56075" w:rsidRPr="001A71FD" w:rsidRDefault="00A56075" w:rsidP="00501B11">
            <w:pPr>
              <w:jc w:val="both"/>
              <w:rPr>
                <w:rFonts w:ascii="Arial" w:hAnsi="Arial" w:cs="Arial"/>
                <w:b/>
              </w:rPr>
            </w:pPr>
            <w:r w:rsidRPr="001A71FD">
              <w:rPr>
                <w:rFonts w:ascii="Arial" w:hAnsi="Arial" w:cs="Arial"/>
                <w:b/>
              </w:rPr>
              <w:t>Theatre (TA/KM)</w:t>
            </w:r>
          </w:p>
          <w:p w:rsidR="00A56075" w:rsidRPr="001A71FD" w:rsidRDefault="00A56075" w:rsidP="00501B11">
            <w:pPr>
              <w:jc w:val="both"/>
              <w:rPr>
                <w:rFonts w:ascii="Arial" w:hAnsi="Arial" w:cs="Arial"/>
                <w:b/>
              </w:rPr>
            </w:pPr>
          </w:p>
          <w:p w:rsidR="001A71FD" w:rsidRDefault="00A56075" w:rsidP="00501B11">
            <w:pPr>
              <w:jc w:val="both"/>
              <w:rPr>
                <w:rFonts w:ascii="Arial" w:hAnsi="Arial" w:cs="Arial"/>
                <w:b/>
              </w:rPr>
            </w:pPr>
            <w:r w:rsidRPr="001A71FD">
              <w:rPr>
                <w:rFonts w:ascii="Arial" w:hAnsi="Arial" w:cs="Arial"/>
                <w:b/>
              </w:rPr>
              <w:t xml:space="preserve">Or </w:t>
            </w:r>
          </w:p>
          <w:p w:rsidR="00A56075" w:rsidRPr="001A71FD" w:rsidRDefault="00A56075" w:rsidP="00501B11">
            <w:pPr>
              <w:jc w:val="both"/>
              <w:rPr>
                <w:rFonts w:ascii="Arial" w:hAnsi="Arial" w:cs="Arial"/>
                <w:b/>
              </w:rPr>
            </w:pPr>
            <w:r w:rsidRPr="001A71FD">
              <w:rPr>
                <w:rFonts w:ascii="Arial" w:hAnsi="Arial" w:cs="Arial"/>
                <w:b/>
              </w:rPr>
              <w:t>Peripheral clinic</w:t>
            </w:r>
          </w:p>
        </w:tc>
        <w:tc>
          <w:tcPr>
            <w:tcW w:w="1714" w:type="dxa"/>
          </w:tcPr>
          <w:p w:rsidR="00A56075" w:rsidRDefault="00A56075" w:rsidP="00501B11">
            <w:pPr>
              <w:jc w:val="both"/>
              <w:rPr>
                <w:rFonts w:ascii="Arial" w:hAnsi="Arial" w:cs="Arial"/>
                <w:b/>
              </w:rPr>
            </w:pPr>
            <w:r w:rsidRPr="001A71FD">
              <w:rPr>
                <w:rFonts w:ascii="Arial" w:hAnsi="Arial" w:cs="Arial"/>
                <w:b/>
              </w:rPr>
              <w:t>Pal</w:t>
            </w:r>
            <w:r w:rsidR="001A71FD" w:rsidRPr="001A71FD">
              <w:rPr>
                <w:rFonts w:ascii="Arial" w:hAnsi="Arial" w:cs="Arial"/>
                <w:b/>
              </w:rPr>
              <w:t>atal Investigation Clinics 2,</w:t>
            </w:r>
            <w:r w:rsidRPr="001A71FD">
              <w:rPr>
                <w:rFonts w:ascii="Arial" w:hAnsi="Arial" w:cs="Arial"/>
                <w:b/>
              </w:rPr>
              <w:t xml:space="preserve"> 3</w:t>
            </w:r>
          </w:p>
          <w:p w:rsidR="001A71FD" w:rsidRPr="001A71FD" w:rsidRDefault="001A71FD" w:rsidP="00501B11">
            <w:pPr>
              <w:jc w:val="both"/>
              <w:rPr>
                <w:rFonts w:ascii="Arial" w:hAnsi="Arial" w:cs="Arial"/>
                <w:b/>
              </w:rPr>
            </w:pPr>
          </w:p>
          <w:p w:rsidR="00A56075" w:rsidRDefault="00A56075" w:rsidP="00501B11">
            <w:pPr>
              <w:jc w:val="both"/>
              <w:rPr>
                <w:rFonts w:ascii="Arial" w:hAnsi="Arial" w:cs="Arial"/>
                <w:b/>
              </w:rPr>
            </w:pPr>
            <w:r w:rsidRPr="001A71FD">
              <w:rPr>
                <w:rFonts w:ascii="Arial" w:hAnsi="Arial" w:cs="Arial"/>
                <w:b/>
              </w:rPr>
              <w:t xml:space="preserve">Orthognathic Clinics </w:t>
            </w:r>
            <w:r w:rsidR="001A71FD" w:rsidRPr="001A71FD">
              <w:rPr>
                <w:rFonts w:ascii="Arial" w:hAnsi="Arial" w:cs="Arial"/>
                <w:b/>
              </w:rPr>
              <w:t>1,4</w:t>
            </w:r>
          </w:p>
          <w:p w:rsidR="001A71FD" w:rsidRPr="001A71FD" w:rsidRDefault="001A71FD" w:rsidP="00501B11">
            <w:pPr>
              <w:jc w:val="both"/>
              <w:rPr>
                <w:rFonts w:ascii="Arial" w:hAnsi="Arial" w:cs="Arial"/>
                <w:b/>
              </w:rPr>
            </w:pPr>
          </w:p>
          <w:p w:rsidR="001A71FD" w:rsidRPr="001A71FD" w:rsidRDefault="001A71FD" w:rsidP="00501B11">
            <w:pPr>
              <w:jc w:val="both"/>
              <w:rPr>
                <w:rFonts w:ascii="Arial" w:hAnsi="Arial" w:cs="Arial"/>
                <w:b/>
              </w:rPr>
            </w:pPr>
            <w:r w:rsidRPr="001A71FD">
              <w:rPr>
                <w:rFonts w:ascii="Arial" w:hAnsi="Arial" w:cs="Arial"/>
                <w:b/>
              </w:rPr>
              <w:t>Audit Clinic 5</w:t>
            </w:r>
          </w:p>
          <w:p w:rsidR="00A56075" w:rsidRPr="001A71FD" w:rsidRDefault="00A56075" w:rsidP="00501B11">
            <w:pPr>
              <w:jc w:val="both"/>
              <w:rPr>
                <w:rFonts w:ascii="Arial" w:hAnsi="Arial" w:cs="Arial"/>
                <w:b/>
              </w:rPr>
            </w:pPr>
          </w:p>
        </w:tc>
        <w:tc>
          <w:tcPr>
            <w:tcW w:w="1714" w:type="dxa"/>
          </w:tcPr>
          <w:p w:rsidR="00A56075" w:rsidRPr="001A71FD" w:rsidRDefault="00A56075" w:rsidP="00501B11">
            <w:pPr>
              <w:jc w:val="both"/>
              <w:rPr>
                <w:rFonts w:ascii="Arial" w:hAnsi="Arial" w:cs="Arial"/>
                <w:b/>
              </w:rPr>
            </w:pPr>
            <w:r w:rsidRPr="001A71FD">
              <w:rPr>
                <w:rFonts w:ascii="Arial" w:hAnsi="Arial" w:cs="Arial"/>
                <w:b/>
              </w:rPr>
              <w:t>Theatre (PNH/LT)</w:t>
            </w:r>
          </w:p>
        </w:tc>
        <w:tc>
          <w:tcPr>
            <w:tcW w:w="1714" w:type="dxa"/>
          </w:tcPr>
          <w:p w:rsidR="00A56075" w:rsidRPr="001A71FD" w:rsidRDefault="00A56075" w:rsidP="00501B11">
            <w:pPr>
              <w:jc w:val="both"/>
              <w:rPr>
                <w:rFonts w:ascii="Arial" w:hAnsi="Arial" w:cs="Arial"/>
                <w:b/>
              </w:rPr>
            </w:pPr>
            <w:r w:rsidRPr="001A71FD">
              <w:rPr>
                <w:rFonts w:ascii="Arial" w:hAnsi="Arial" w:cs="Arial"/>
                <w:b/>
              </w:rPr>
              <w:t>Theatre (TA/KM)</w:t>
            </w:r>
          </w:p>
        </w:tc>
        <w:tc>
          <w:tcPr>
            <w:tcW w:w="1714" w:type="dxa"/>
          </w:tcPr>
          <w:p w:rsidR="00A56075" w:rsidRPr="001A71FD" w:rsidRDefault="00A56075" w:rsidP="00501B11">
            <w:pPr>
              <w:jc w:val="both"/>
              <w:rPr>
                <w:rFonts w:ascii="Arial" w:hAnsi="Arial" w:cs="Arial"/>
                <w:b/>
              </w:rPr>
            </w:pPr>
            <w:r w:rsidRPr="001A71FD">
              <w:rPr>
                <w:rFonts w:ascii="Arial" w:hAnsi="Arial" w:cs="Arial"/>
                <w:b/>
              </w:rPr>
              <w:t>Theatre(KM)</w:t>
            </w:r>
            <w:r w:rsidR="001A71FD" w:rsidRPr="001A71FD">
              <w:rPr>
                <w:rFonts w:ascii="Arial" w:hAnsi="Arial" w:cs="Arial"/>
                <w:b/>
              </w:rPr>
              <w:t xml:space="preserve"> 2</w:t>
            </w:r>
          </w:p>
          <w:p w:rsidR="001A71FD" w:rsidRDefault="001A71FD" w:rsidP="001A71FD">
            <w:pPr>
              <w:jc w:val="both"/>
              <w:rPr>
                <w:rFonts w:ascii="Arial" w:hAnsi="Arial" w:cs="Arial"/>
                <w:b/>
              </w:rPr>
            </w:pPr>
          </w:p>
          <w:p w:rsidR="001A71FD" w:rsidRPr="001A71FD" w:rsidRDefault="001A71FD" w:rsidP="001A71FD">
            <w:pPr>
              <w:jc w:val="both"/>
              <w:rPr>
                <w:rFonts w:ascii="Arial" w:hAnsi="Arial" w:cs="Arial"/>
                <w:b/>
              </w:rPr>
            </w:pPr>
            <w:r w:rsidRPr="001A71FD">
              <w:rPr>
                <w:rFonts w:ascii="Arial" w:hAnsi="Arial" w:cs="Arial"/>
                <w:b/>
              </w:rPr>
              <w:t>Research</w:t>
            </w:r>
            <w:r w:rsidR="00A56075" w:rsidRPr="001A71FD">
              <w:rPr>
                <w:rFonts w:ascii="Arial" w:hAnsi="Arial" w:cs="Arial"/>
                <w:b/>
              </w:rPr>
              <w:t xml:space="preserve"> </w:t>
            </w:r>
          </w:p>
          <w:p w:rsidR="00A56075" w:rsidRPr="001A71FD" w:rsidRDefault="001A71FD" w:rsidP="001A71FD">
            <w:pPr>
              <w:jc w:val="both"/>
              <w:rPr>
                <w:rFonts w:ascii="Arial" w:hAnsi="Arial" w:cs="Arial"/>
                <w:b/>
              </w:rPr>
            </w:pPr>
            <w:r w:rsidRPr="001A71FD">
              <w:rPr>
                <w:rFonts w:ascii="Arial" w:hAnsi="Arial" w:cs="Arial"/>
                <w:b/>
              </w:rPr>
              <w:t>or P</w:t>
            </w:r>
            <w:r w:rsidR="00A56075" w:rsidRPr="001A71FD">
              <w:rPr>
                <w:rFonts w:ascii="Arial" w:hAnsi="Arial" w:cs="Arial"/>
                <w:b/>
              </w:rPr>
              <w:t>eripheral clinic</w:t>
            </w:r>
            <w:r w:rsidRPr="001A71FD">
              <w:rPr>
                <w:rFonts w:ascii="Arial" w:hAnsi="Arial" w:cs="Arial"/>
                <w:b/>
              </w:rPr>
              <w:t xml:space="preserve"> 1,3,4,5</w:t>
            </w:r>
          </w:p>
        </w:tc>
      </w:tr>
    </w:tbl>
    <w:p w:rsidR="00A56075" w:rsidRPr="000B618C" w:rsidRDefault="00A56075" w:rsidP="00A56075">
      <w:pPr>
        <w:jc w:val="both"/>
        <w:rPr>
          <w:rFonts w:ascii="Arial" w:hAnsi="Arial" w:cs="Arial"/>
          <w:b/>
          <w:sz w:val="22"/>
          <w:szCs w:val="22"/>
        </w:rPr>
      </w:pPr>
    </w:p>
    <w:p w:rsidR="00A56075" w:rsidRPr="000B618C" w:rsidRDefault="00A56075" w:rsidP="00A56075">
      <w:pPr>
        <w:jc w:val="both"/>
        <w:rPr>
          <w:rFonts w:ascii="Arial" w:hAnsi="Arial" w:cs="Arial"/>
          <w:sz w:val="22"/>
          <w:szCs w:val="22"/>
        </w:rPr>
      </w:pPr>
      <w:r w:rsidRPr="000B618C">
        <w:rPr>
          <w:rFonts w:ascii="Arial" w:hAnsi="Arial" w:cs="Arial"/>
          <w:sz w:val="22"/>
          <w:szCs w:val="22"/>
        </w:rPr>
        <w:lastRenderedPageBreak/>
        <w:t xml:space="preserve">In addition attending outreach clinics on an </w:t>
      </w:r>
      <w:proofErr w:type="spellStart"/>
      <w:r w:rsidRPr="000B618C">
        <w:rPr>
          <w:rFonts w:ascii="Arial" w:hAnsi="Arial" w:cs="Arial"/>
          <w:sz w:val="22"/>
          <w:szCs w:val="22"/>
        </w:rPr>
        <w:t>adhoc</w:t>
      </w:r>
      <w:proofErr w:type="spellEnd"/>
      <w:r w:rsidRPr="000B618C">
        <w:rPr>
          <w:rFonts w:ascii="Arial" w:hAnsi="Arial" w:cs="Arial"/>
          <w:sz w:val="22"/>
          <w:szCs w:val="22"/>
        </w:rPr>
        <w:t xml:space="preserve"> basis would be arranged to experience MDT working in the spoke setting.</w:t>
      </w:r>
    </w:p>
    <w:p w:rsidR="00A56075" w:rsidRPr="000B618C" w:rsidRDefault="00A56075" w:rsidP="00A56075">
      <w:pPr>
        <w:ind w:right="-46"/>
        <w:jc w:val="both"/>
        <w:rPr>
          <w:rFonts w:ascii="Arial" w:hAnsi="Arial" w:cs="Arial"/>
          <w:b/>
          <w:bCs/>
          <w:sz w:val="24"/>
          <w:szCs w:val="22"/>
        </w:rPr>
      </w:pPr>
    </w:p>
    <w:p w:rsidR="00A56075" w:rsidRPr="000B618C" w:rsidRDefault="00A56075" w:rsidP="00A56075">
      <w:pPr>
        <w:ind w:right="-46"/>
        <w:jc w:val="both"/>
        <w:rPr>
          <w:rFonts w:ascii="Arial" w:hAnsi="Arial" w:cs="Arial"/>
          <w:b/>
          <w:bCs/>
          <w:sz w:val="24"/>
          <w:szCs w:val="22"/>
        </w:rPr>
      </w:pPr>
    </w:p>
    <w:p w:rsidR="00A56075" w:rsidRDefault="00A56075" w:rsidP="00A56075">
      <w:pPr>
        <w:ind w:right="-46"/>
        <w:jc w:val="both"/>
        <w:rPr>
          <w:rFonts w:ascii="Arial" w:hAnsi="Arial" w:cs="Arial"/>
          <w:b/>
          <w:bCs/>
          <w:sz w:val="22"/>
          <w:szCs w:val="22"/>
        </w:rPr>
      </w:pPr>
      <w:r w:rsidRPr="00EF4F9A">
        <w:rPr>
          <w:rFonts w:ascii="Arial" w:hAnsi="Arial" w:cs="Arial"/>
          <w:b/>
          <w:bCs/>
          <w:sz w:val="22"/>
          <w:szCs w:val="22"/>
        </w:rPr>
        <w:t>Teaching and Training</w:t>
      </w:r>
    </w:p>
    <w:p w:rsidR="00A56075" w:rsidRDefault="00A56075" w:rsidP="00A56075">
      <w:pPr>
        <w:ind w:right="-46"/>
        <w:jc w:val="both"/>
        <w:rPr>
          <w:rFonts w:ascii="Arial" w:hAnsi="Arial" w:cs="Arial"/>
          <w:b/>
          <w:bCs/>
          <w:sz w:val="22"/>
          <w:szCs w:val="22"/>
        </w:rPr>
      </w:pPr>
    </w:p>
    <w:p w:rsidR="00A56075" w:rsidRPr="000B618C" w:rsidRDefault="00A56075" w:rsidP="00A56075">
      <w:pPr>
        <w:jc w:val="both"/>
        <w:outlineLvl w:val="0"/>
        <w:rPr>
          <w:rFonts w:ascii="Arial" w:hAnsi="Arial" w:cs="Arial"/>
          <w:sz w:val="22"/>
        </w:rPr>
      </w:pPr>
      <w:r w:rsidRPr="000B618C">
        <w:rPr>
          <w:rFonts w:ascii="Arial" w:hAnsi="Arial" w:cs="Arial"/>
          <w:sz w:val="22"/>
        </w:rPr>
        <w:t>The appointee will have responsibility for carrying out teaching</w:t>
      </w:r>
    </w:p>
    <w:p w:rsidR="00A56075" w:rsidRPr="000B618C" w:rsidRDefault="00A56075" w:rsidP="00A56075">
      <w:pPr>
        <w:ind w:right="-46"/>
        <w:jc w:val="both"/>
        <w:rPr>
          <w:rFonts w:ascii="Arial" w:hAnsi="Arial" w:cs="Arial"/>
          <w:b/>
          <w:bCs/>
          <w:sz w:val="24"/>
          <w:szCs w:val="22"/>
        </w:rPr>
      </w:pPr>
    </w:p>
    <w:p w:rsidR="00A56075" w:rsidRDefault="00A56075" w:rsidP="00A56075">
      <w:pPr>
        <w:ind w:right="29"/>
        <w:jc w:val="both"/>
        <w:rPr>
          <w:rFonts w:ascii="Arial" w:hAnsi="Arial"/>
          <w:sz w:val="22"/>
        </w:rPr>
      </w:pPr>
      <w:r>
        <w:rPr>
          <w:rFonts w:ascii="Arial" w:hAnsi="Arial"/>
          <w:sz w:val="22"/>
        </w:rPr>
        <w:t xml:space="preserve">Cambridge University Health Partners, the academic health sciences centre, in conjunction with the Institute of Continuing Education at The University of Cambridge are pleased to offer a one year Postgraduate Certificate in Clinical Medicine to all clinicians employed in Cambridge. Further details and registration: </w:t>
      </w:r>
      <w:hyperlink r:id="rId8" w:history="1">
        <w:r>
          <w:rPr>
            <w:rStyle w:val="Hyperlink"/>
            <w:rFonts w:ascii="Arial" w:hAnsi="Arial"/>
            <w:sz w:val="22"/>
          </w:rPr>
          <w:t>www.ice.cam.ac.uk/ClinMed</w:t>
        </w:r>
      </w:hyperlink>
      <w:r>
        <w:rPr>
          <w:rFonts w:ascii="Arial" w:hAnsi="Arial"/>
          <w:sz w:val="22"/>
        </w:rPr>
        <w:t xml:space="preserve"> </w:t>
      </w:r>
    </w:p>
    <w:p w:rsidR="00A56075" w:rsidRDefault="00A56075" w:rsidP="00A56075">
      <w:pPr>
        <w:ind w:right="-46"/>
        <w:jc w:val="both"/>
        <w:rPr>
          <w:rFonts w:ascii="Arial" w:hAnsi="Arial" w:cs="Arial"/>
          <w:b/>
          <w:bCs/>
          <w:sz w:val="22"/>
          <w:szCs w:val="22"/>
        </w:rPr>
      </w:pPr>
    </w:p>
    <w:p w:rsidR="00A56075" w:rsidRDefault="00A56075" w:rsidP="00A56075">
      <w:pPr>
        <w:ind w:right="-46"/>
        <w:jc w:val="both"/>
        <w:rPr>
          <w:rFonts w:ascii="Arial" w:hAnsi="Arial" w:cs="Arial"/>
          <w:b/>
          <w:bCs/>
          <w:sz w:val="22"/>
          <w:szCs w:val="22"/>
        </w:rPr>
      </w:pPr>
    </w:p>
    <w:p w:rsidR="00A56075" w:rsidRPr="00EF4F9A" w:rsidRDefault="00A56075" w:rsidP="00A56075">
      <w:pPr>
        <w:ind w:right="-46"/>
        <w:jc w:val="both"/>
        <w:rPr>
          <w:rFonts w:ascii="Arial" w:hAnsi="Arial" w:cs="Arial"/>
          <w:b/>
          <w:bCs/>
          <w:sz w:val="22"/>
          <w:szCs w:val="22"/>
        </w:rPr>
      </w:pPr>
      <w:r>
        <w:rPr>
          <w:rFonts w:ascii="Arial" w:hAnsi="Arial" w:cs="Arial"/>
          <w:b/>
          <w:bCs/>
          <w:sz w:val="22"/>
          <w:szCs w:val="22"/>
        </w:rPr>
        <w:t>Study and Research</w:t>
      </w:r>
    </w:p>
    <w:p w:rsidR="00A56075" w:rsidRPr="000B618C" w:rsidRDefault="00A56075" w:rsidP="00A56075">
      <w:pPr>
        <w:ind w:right="-46"/>
        <w:jc w:val="both"/>
        <w:rPr>
          <w:rFonts w:ascii="Arial" w:hAnsi="Arial" w:cs="Arial"/>
          <w:bCs/>
          <w:sz w:val="24"/>
          <w:szCs w:val="22"/>
        </w:rPr>
      </w:pPr>
    </w:p>
    <w:p w:rsidR="00A56075" w:rsidRPr="000B618C" w:rsidRDefault="00A56075" w:rsidP="00A56075">
      <w:pPr>
        <w:pStyle w:val="BodyTextIndent"/>
        <w:ind w:left="0"/>
        <w:jc w:val="both"/>
        <w:rPr>
          <w:rFonts w:ascii="Arial" w:hAnsi="Arial" w:cs="Arial"/>
          <w:sz w:val="22"/>
        </w:rPr>
      </w:pPr>
      <w:r w:rsidRPr="000B618C">
        <w:rPr>
          <w:rFonts w:ascii="Arial" w:hAnsi="Arial" w:cs="Arial"/>
          <w:sz w:val="22"/>
        </w:rPr>
        <w:t>The applicant is expected to participate in professional continuing medical education; study leave is provided for this purpose, and the appointee will be entitled to apply for a contribution to funding of this activity.</w:t>
      </w:r>
    </w:p>
    <w:p w:rsidR="00A56075" w:rsidRDefault="00A56075" w:rsidP="00A56075">
      <w:pPr>
        <w:ind w:right="-46"/>
        <w:jc w:val="both"/>
        <w:rPr>
          <w:rFonts w:ascii="Arial" w:hAnsi="Arial" w:cs="Arial"/>
          <w:bCs/>
          <w:sz w:val="24"/>
          <w:szCs w:val="22"/>
        </w:rPr>
      </w:pPr>
    </w:p>
    <w:p w:rsidR="00A56075" w:rsidRPr="000B618C" w:rsidRDefault="00A56075" w:rsidP="00A56075">
      <w:pPr>
        <w:pStyle w:val="Heading5"/>
        <w:jc w:val="both"/>
        <w:rPr>
          <w:rFonts w:ascii="Arial" w:hAnsi="Arial" w:cs="Arial"/>
          <w:i w:val="0"/>
          <w:sz w:val="22"/>
        </w:rPr>
      </w:pPr>
      <w:r w:rsidRPr="000B618C">
        <w:rPr>
          <w:rFonts w:ascii="Arial" w:hAnsi="Arial" w:cs="Arial"/>
          <w:i w:val="0"/>
          <w:sz w:val="22"/>
        </w:rPr>
        <w:t>U</w:t>
      </w:r>
      <w:r>
        <w:rPr>
          <w:rFonts w:ascii="Arial" w:hAnsi="Arial" w:cs="Arial"/>
          <w:i w:val="0"/>
          <w:sz w:val="22"/>
        </w:rPr>
        <w:t>ndergraduate Education</w:t>
      </w:r>
    </w:p>
    <w:p w:rsidR="00A56075" w:rsidRPr="000B618C" w:rsidRDefault="00A56075" w:rsidP="00A56075">
      <w:pPr>
        <w:jc w:val="both"/>
        <w:rPr>
          <w:rFonts w:ascii="Arial" w:hAnsi="Arial" w:cs="Arial"/>
          <w:sz w:val="22"/>
        </w:rPr>
      </w:pPr>
    </w:p>
    <w:p w:rsidR="00A56075" w:rsidRPr="000B618C" w:rsidRDefault="00A56075" w:rsidP="00A56075">
      <w:pPr>
        <w:jc w:val="both"/>
        <w:rPr>
          <w:rFonts w:ascii="Arial" w:hAnsi="Arial" w:cs="Arial"/>
          <w:sz w:val="22"/>
        </w:rPr>
      </w:pPr>
      <w:r w:rsidRPr="000B618C">
        <w:rPr>
          <w:rFonts w:ascii="Arial" w:hAnsi="Arial" w:cs="Arial"/>
          <w:sz w:val="22"/>
        </w:rPr>
        <w:t>Clinical students from Cambridge Medical School are regularly on site. The Trust is committed to undergraduate education.</w:t>
      </w:r>
    </w:p>
    <w:p w:rsidR="00A56075" w:rsidRPr="000B618C" w:rsidRDefault="00A56075" w:rsidP="00A56075">
      <w:pPr>
        <w:ind w:right="-46"/>
        <w:jc w:val="both"/>
        <w:rPr>
          <w:rFonts w:ascii="Arial" w:hAnsi="Arial" w:cs="Arial"/>
          <w:bCs/>
          <w:sz w:val="22"/>
          <w:szCs w:val="22"/>
        </w:rPr>
      </w:pPr>
    </w:p>
    <w:p w:rsidR="00A56075" w:rsidRPr="000B618C" w:rsidRDefault="00A56075" w:rsidP="00A56075">
      <w:pPr>
        <w:ind w:right="-46"/>
        <w:jc w:val="both"/>
        <w:rPr>
          <w:rFonts w:ascii="Arial" w:hAnsi="Arial" w:cs="Arial"/>
          <w:b/>
          <w:bCs/>
          <w:sz w:val="22"/>
          <w:szCs w:val="22"/>
        </w:rPr>
      </w:pPr>
    </w:p>
    <w:p w:rsidR="00A56075" w:rsidRPr="00EF4F9A" w:rsidRDefault="00A56075" w:rsidP="00A56075">
      <w:pPr>
        <w:ind w:right="-46"/>
        <w:jc w:val="both"/>
        <w:rPr>
          <w:rFonts w:ascii="Arial" w:hAnsi="Arial" w:cs="Arial"/>
          <w:b/>
          <w:bCs/>
          <w:sz w:val="22"/>
          <w:szCs w:val="22"/>
        </w:rPr>
      </w:pPr>
      <w:r w:rsidRPr="00EF4F9A">
        <w:rPr>
          <w:rFonts w:ascii="Arial" w:hAnsi="Arial" w:cs="Arial"/>
          <w:b/>
          <w:bCs/>
          <w:sz w:val="22"/>
          <w:szCs w:val="22"/>
        </w:rPr>
        <w:t>Arrangements for Leave</w:t>
      </w:r>
    </w:p>
    <w:p w:rsidR="00A56075" w:rsidRDefault="00A56075" w:rsidP="00A56075">
      <w:pPr>
        <w:pStyle w:val="Heading2"/>
      </w:pPr>
    </w:p>
    <w:p w:rsidR="00A56075" w:rsidRPr="000B618C" w:rsidRDefault="00A56075" w:rsidP="00A56075">
      <w:pPr>
        <w:pStyle w:val="BodyTextIndent"/>
        <w:ind w:left="0"/>
        <w:jc w:val="both"/>
        <w:rPr>
          <w:rFonts w:ascii="Arial" w:hAnsi="Arial" w:cs="Arial"/>
          <w:sz w:val="22"/>
        </w:rPr>
      </w:pPr>
      <w:r w:rsidRPr="000B618C">
        <w:rPr>
          <w:rFonts w:ascii="Arial" w:hAnsi="Arial" w:cs="Arial"/>
          <w:sz w:val="22"/>
        </w:rPr>
        <w:t>This is arranged by mutual agreement of Specialist Registrar and Consultant colleagues and approval of the Service Director, Cleft Lip and Palate Surgery in accordance with standard Trust/NHS regulations.  It is essential that eight weeks</w:t>
      </w:r>
      <w:r>
        <w:rPr>
          <w:rFonts w:ascii="Arial" w:hAnsi="Arial" w:cs="Arial"/>
          <w:sz w:val="22"/>
        </w:rPr>
        <w:t>’</w:t>
      </w:r>
      <w:r w:rsidRPr="000B618C">
        <w:rPr>
          <w:rFonts w:ascii="Arial" w:hAnsi="Arial" w:cs="Arial"/>
          <w:sz w:val="22"/>
        </w:rPr>
        <w:t xml:space="preserve"> notice is given to allow for proper planning and prevent cancellations of patients' appointments/surgery.  This includes all forms of leave.  </w:t>
      </w:r>
    </w:p>
    <w:p w:rsidR="00A56075" w:rsidRDefault="00A56075" w:rsidP="00A56075">
      <w:pPr>
        <w:pStyle w:val="Heading1"/>
        <w:jc w:val="both"/>
        <w:rPr>
          <w:rFonts w:ascii="Arial" w:hAnsi="Arial" w:cs="Arial"/>
          <w:sz w:val="22"/>
        </w:rPr>
      </w:pPr>
    </w:p>
    <w:p w:rsidR="00A56075" w:rsidRPr="000B618C" w:rsidRDefault="00A56075" w:rsidP="00A56075"/>
    <w:p w:rsidR="00A56075" w:rsidRPr="000B618C" w:rsidRDefault="00A56075" w:rsidP="00A56075">
      <w:pPr>
        <w:pStyle w:val="Heading9"/>
        <w:rPr>
          <w:rFonts w:cs="Arial"/>
          <w:szCs w:val="22"/>
        </w:rPr>
      </w:pPr>
      <w:r w:rsidRPr="000B618C">
        <w:rPr>
          <w:rFonts w:cs="Arial"/>
          <w:szCs w:val="22"/>
        </w:rPr>
        <w:t>D</w:t>
      </w:r>
      <w:r>
        <w:rPr>
          <w:rFonts w:cs="Arial"/>
          <w:szCs w:val="22"/>
        </w:rPr>
        <w:t>escription of Department</w:t>
      </w:r>
    </w:p>
    <w:p w:rsidR="00A56075" w:rsidRPr="000B618C" w:rsidRDefault="00A56075" w:rsidP="00A56075">
      <w:pPr>
        <w:jc w:val="both"/>
        <w:rPr>
          <w:rFonts w:ascii="Arial" w:hAnsi="Arial" w:cs="Arial"/>
          <w:sz w:val="22"/>
          <w:szCs w:val="22"/>
        </w:rPr>
      </w:pPr>
    </w:p>
    <w:p w:rsidR="00A56075" w:rsidRPr="000B618C" w:rsidRDefault="00A56075" w:rsidP="00A56075">
      <w:pPr>
        <w:tabs>
          <w:tab w:val="left" w:pos="-720"/>
        </w:tabs>
        <w:jc w:val="both"/>
        <w:rPr>
          <w:rFonts w:ascii="Arial" w:hAnsi="Arial" w:cs="Arial"/>
          <w:sz w:val="22"/>
          <w:szCs w:val="22"/>
        </w:rPr>
      </w:pPr>
      <w:r w:rsidRPr="000B618C">
        <w:rPr>
          <w:rFonts w:ascii="Arial" w:hAnsi="Arial" w:cs="Arial"/>
          <w:sz w:val="22"/>
          <w:szCs w:val="22"/>
        </w:rPr>
        <w:t xml:space="preserve">The department, which is based at both Addenbrooke’s Hospital, covers a population of approximately 5 </w:t>
      </w:r>
      <w:r>
        <w:rPr>
          <w:rFonts w:ascii="Arial" w:hAnsi="Arial" w:cs="Arial"/>
          <w:sz w:val="22"/>
          <w:szCs w:val="22"/>
        </w:rPr>
        <w:t>m</w:t>
      </w:r>
      <w:r w:rsidRPr="000B618C">
        <w:rPr>
          <w:rFonts w:ascii="Arial" w:hAnsi="Arial" w:cs="Arial"/>
          <w:sz w:val="22"/>
          <w:szCs w:val="22"/>
        </w:rPr>
        <w:t xml:space="preserve">illion.  It provides for the management of all aspects of Cleft Lip and Palate surgery including a significant non Cleft </w:t>
      </w:r>
      <w:proofErr w:type="spellStart"/>
      <w:r w:rsidRPr="000B618C">
        <w:rPr>
          <w:rFonts w:ascii="Arial" w:hAnsi="Arial" w:cs="Arial"/>
          <w:sz w:val="22"/>
          <w:szCs w:val="22"/>
        </w:rPr>
        <w:t>Velo</w:t>
      </w:r>
      <w:proofErr w:type="spellEnd"/>
      <w:r w:rsidRPr="000B618C">
        <w:rPr>
          <w:rFonts w:ascii="Arial" w:hAnsi="Arial" w:cs="Arial"/>
          <w:sz w:val="22"/>
          <w:szCs w:val="22"/>
        </w:rPr>
        <w:t>-Pharyngeal Incompetence workload.</w:t>
      </w:r>
    </w:p>
    <w:p w:rsidR="00A56075" w:rsidRPr="000B618C" w:rsidRDefault="00A56075" w:rsidP="00A56075">
      <w:pPr>
        <w:tabs>
          <w:tab w:val="left" w:pos="-720"/>
        </w:tabs>
        <w:jc w:val="both"/>
        <w:rPr>
          <w:rFonts w:ascii="Arial" w:hAnsi="Arial" w:cs="Arial"/>
          <w:sz w:val="22"/>
          <w:szCs w:val="22"/>
        </w:rPr>
      </w:pPr>
    </w:p>
    <w:p w:rsidR="00A56075" w:rsidRPr="000B618C" w:rsidRDefault="00A56075" w:rsidP="00A56075">
      <w:pPr>
        <w:tabs>
          <w:tab w:val="left" w:pos="-720"/>
        </w:tabs>
        <w:jc w:val="both"/>
        <w:rPr>
          <w:rFonts w:ascii="Arial" w:hAnsi="Arial" w:cs="Arial"/>
          <w:sz w:val="22"/>
          <w:szCs w:val="22"/>
        </w:rPr>
      </w:pPr>
      <w:r w:rsidRPr="000B618C">
        <w:rPr>
          <w:rFonts w:ascii="Arial" w:hAnsi="Arial" w:cs="Arial"/>
          <w:sz w:val="22"/>
          <w:szCs w:val="22"/>
        </w:rPr>
        <w:t>The department has a high national profile and regularly contributes papers to the Craniofacial Society of Great Britain Annual Conference.</w:t>
      </w:r>
    </w:p>
    <w:p w:rsidR="00A56075" w:rsidRPr="000B618C" w:rsidRDefault="00A56075" w:rsidP="00A56075">
      <w:pPr>
        <w:tabs>
          <w:tab w:val="left" w:pos="-720"/>
        </w:tabs>
        <w:jc w:val="both"/>
        <w:rPr>
          <w:rFonts w:ascii="Arial" w:hAnsi="Arial" w:cs="Arial"/>
          <w:sz w:val="22"/>
          <w:szCs w:val="22"/>
        </w:rPr>
      </w:pPr>
      <w:r w:rsidRPr="000B618C">
        <w:rPr>
          <w:rFonts w:ascii="Arial" w:hAnsi="Arial" w:cs="Arial"/>
          <w:sz w:val="22"/>
          <w:szCs w:val="22"/>
        </w:rPr>
        <w:t xml:space="preserve">As one of 9 national Cleft centres covering a population of 5 million, the department is able to manage paediatric and adult referrals.  </w:t>
      </w:r>
    </w:p>
    <w:p w:rsidR="00A56075" w:rsidRPr="000B618C" w:rsidRDefault="00A56075" w:rsidP="00A56075">
      <w:pPr>
        <w:tabs>
          <w:tab w:val="left" w:pos="-720"/>
        </w:tabs>
        <w:jc w:val="both"/>
        <w:rPr>
          <w:rFonts w:ascii="Arial" w:hAnsi="Arial" w:cs="Arial"/>
          <w:sz w:val="22"/>
          <w:szCs w:val="22"/>
        </w:rPr>
      </w:pPr>
    </w:p>
    <w:p w:rsidR="00A56075" w:rsidRPr="000B618C" w:rsidRDefault="00A56075" w:rsidP="00A56075">
      <w:pPr>
        <w:tabs>
          <w:tab w:val="left" w:pos="-720"/>
        </w:tabs>
        <w:jc w:val="both"/>
        <w:rPr>
          <w:rFonts w:ascii="Arial" w:hAnsi="Arial" w:cs="Arial"/>
          <w:sz w:val="22"/>
          <w:szCs w:val="22"/>
        </w:rPr>
      </w:pPr>
      <w:r w:rsidRPr="000B618C">
        <w:rPr>
          <w:rFonts w:ascii="Arial" w:hAnsi="Arial" w:cs="Arial"/>
          <w:sz w:val="22"/>
          <w:szCs w:val="22"/>
        </w:rPr>
        <w:t>The unit is progressive in its approach to new ideas.  Clinical Nurse practitioners play an important role in the management of Cleft babies, children, adolescents and adults and we are trying to champion the causes of each age group.</w:t>
      </w:r>
    </w:p>
    <w:p w:rsidR="00A56075" w:rsidRPr="000B618C" w:rsidRDefault="00A56075" w:rsidP="00A56075">
      <w:pPr>
        <w:tabs>
          <w:tab w:val="left" w:pos="-720"/>
        </w:tabs>
        <w:jc w:val="both"/>
        <w:rPr>
          <w:rFonts w:ascii="Arial" w:hAnsi="Arial" w:cs="Arial"/>
          <w:sz w:val="22"/>
          <w:szCs w:val="22"/>
        </w:rPr>
      </w:pPr>
    </w:p>
    <w:p w:rsidR="00A56075" w:rsidRPr="000B618C" w:rsidRDefault="00A56075" w:rsidP="00A56075">
      <w:pPr>
        <w:tabs>
          <w:tab w:val="left" w:pos="-720"/>
        </w:tabs>
        <w:jc w:val="both"/>
        <w:rPr>
          <w:rFonts w:ascii="Arial" w:hAnsi="Arial" w:cs="Arial"/>
          <w:sz w:val="22"/>
          <w:szCs w:val="22"/>
        </w:rPr>
      </w:pPr>
      <w:r w:rsidRPr="000B618C">
        <w:rPr>
          <w:rFonts w:ascii="Arial" w:hAnsi="Arial" w:cs="Arial"/>
          <w:sz w:val="22"/>
          <w:szCs w:val="22"/>
        </w:rPr>
        <w:t>We work closely with the departments of medical photography, audiology and foetal medicine.</w:t>
      </w:r>
    </w:p>
    <w:p w:rsidR="00A56075" w:rsidRPr="000B618C" w:rsidRDefault="00A56075" w:rsidP="00A56075">
      <w:pPr>
        <w:tabs>
          <w:tab w:val="left" w:pos="-720"/>
        </w:tabs>
        <w:jc w:val="both"/>
        <w:rPr>
          <w:rFonts w:ascii="Arial" w:hAnsi="Arial" w:cs="Arial"/>
          <w:sz w:val="22"/>
          <w:szCs w:val="22"/>
        </w:rPr>
      </w:pPr>
    </w:p>
    <w:p w:rsidR="00A56075" w:rsidRPr="000B618C" w:rsidRDefault="00A56075" w:rsidP="00A56075">
      <w:pPr>
        <w:pStyle w:val="Heading4"/>
        <w:ind w:right="-10"/>
        <w:rPr>
          <w:rFonts w:ascii="Arial" w:hAnsi="Arial" w:cs="Arial"/>
          <w:szCs w:val="22"/>
        </w:rPr>
      </w:pPr>
    </w:p>
    <w:p w:rsidR="00A56075" w:rsidRPr="000B618C" w:rsidRDefault="00A56075" w:rsidP="00A56075">
      <w:pPr>
        <w:pStyle w:val="Heading4"/>
        <w:ind w:right="-10" w:firstLine="709"/>
        <w:rPr>
          <w:rFonts w:ascii="Arial" w:hAnsi="Arial" w:cs="Arial"/>
          <w:b/>
          <w:szCs w:val="22"/>
          <w:u w:val="none"/>
        </w:rPr>
      </w:pPr>
      <w:r>
        <w:rPr>
          <w:rFonts w:ascii="Arial" w:hAnsi="Arial" w:cs="Arial"/>
          <w:b/>
          <w:szCs w:val="22"/>
          <w:u w:val="none"/>
        </w:rPr>
        <w:t>Facilities at Addenbrooke’s Hospital</w:t>
      </w:r>
    </w:p>
    <w:p w:rsidR="00A56075" w:rsidRPr="000B618C" w:rsidRDefault="00A56075" w:rsidP="00A56075">
      <w:pPr>
        <w:jc w:val="both"/>
        <w:rPr>
          <w:rFonts w:ascii="Arial" w:hAnsi="Arial" w:cs="Arial"/>
          <w:sz w:val="22"/>
          <w:szCs w:val="22"/>
        </w:rPr>
      </w:pPr>
    </w:p>
    <w:p w:rsidR="00A56075" w:rsidRPr="000B618C" w:rsidRDefault="00A56075" w:rsidP="00A56075">
      <w:pPr>
        <w:ind w:right="-10"/>
        <w:jc w:val="both"/>
        <w:rPr>
          <w:rFonts w:ascii="Arial" w:hAnsi="Arial" w:cs="Arial"/>
          <w:sz w:val="22"/>
          <w:szCs w:val="22"/>
        </w:rPr>
      </w:pPr>
      <w:r w:rsidRPr="000B618C">
        <w:rPr>
          <w:rFonts w:ascii="Arial" w:hAnsi="Arial" w:cs="Arial"/>
          <w:sz w:val="22"/>
          <w:szCs w:val="22"/>
        </w:rPr>
        <w:lastRenderedPageBreak/>
        <w:t xml:space="preserve">The Cleft Unit admits patients to either the dedicated paediatric ward in its own area within Plastic Surgery and Adults to either the Maxillo-facial or Plastic Surgery parts of a newly built treatment centre block. There is access to NICU, PICU &amp; ITU facilities. </w:t>
      </w:r>
    </w:p>
    <w:p w:rsidR="00A56075" w:rsidRPr="000B618C" w:rsidRDefault="00A56075" w:rsidP="00A56075">
      <w:pPr>
        <w:ind w:right="-10"/>
        <w:jc w:val="both"/>
        <w:rPr>
          <w:rFonts w:ascii="Arial" w:hAnsi="Arial" w:cs="Arial"/>
          <w:sz w:val="22"/>
          <w:szCs w:val="22"/>
        </w:rPr>
      </w:pPr>
    </w:p>
    <w:p w:rsidR="00A56075" w:rsidRPr="000B618C" w:rsidRDefault="00A56075" w:rsidP="00A56075">
      <w:pPr>
        <w:ind w:right="-10"/>
        <w:jc w:val="both"/>
        <w:rPr>
          <w:rFonts w:ascii="Arial" w:hAnsi="Arial" w:cs="Arial"/>
          <w:sz w:val="22"/>
          <w:szCs w:val="22"/>
        </w:rPr>
      </w:pPr>
      <w:r w:rsidRPr="000B618C">
        <w:rPr>
          <w:rFonts w:ascii="Arial" w:hAnsi="Arial" w:cs="Arial"/>
          <w:sz w:val="22"/>
          <w:szCs w:val="22"/>
        </w:rPr>
        <w:t xml:space="preserve">The operating theatre is provided with a dedicated operating microscope for Cleft linked to the latest digital video facilities. Parallel operating with the ENT department ensures </w:t>
      </w:r>
      <w:proofErr w:type="spellStart"/>
      <w:r w:rsidRPr="000B618C">
        <w:rPr>
          <w:rFonts w:ascii="Arial" w:hAnsi="Arial" w:cs="Arial"/>
          <w:sz w:val="22"/>
          <w:szCs w:val="22"/>
        </w:rPr>
        <w:t>otological</w:t>
      </w:r>
      <w:proofErr w:type="spellEnd"/>
      <w:r w:rsidRPr="000B618C">
        <w:rPr>
          <w:rFonts w:ascii="Arial" w:hAnsi="Arial" w:cs="Arial"/>
          <w:sz w:val="22"/>
          <w:szCs w:val="22"/>
        </w:rPr>
        <w:t xml:space="preserve"> management of Cleft Cases can take place simultaneously.</w:t>
      </w:r>
    </w:p>
    <w:p w:rsidR="00A56075" w:rsidRPr="000B618C" w:rsidRDefault="00A56075" w:rsidP="00A56075">
      <w:pPr>
        <w:ind w:right="-10"/>
        <w:jc w:val="both"/>
        <w:rPr>
          <w:rFonts w:ascii="Arial" w:hAnsi="Arial" w:cs="Arial"/>
          <w:sz w:val="22"/>
          <w:szCs w:val="22"/>
        </w:rPr>
      </w:pPr>
    </w:p>
    <w:p w:rsidR="00A56075" w:rsidRPr="000B618C" w:rsidRDefault="00A56075" w:rsidP="00A56075">
      <w:pPr>
        <w:ind w:right="-10"/>
        <w:jc w:val="both"/>
        <w:rPr>
          <w:rFonts w:ascii="Arial" w:hAnsi="Arial" w:cs="Arial"/>
          <w:sz w:val="22"/>
          <w:szCs w:val="22"/>
        </w:rPr>
      </w:pPr>
      <w:r w:rsidRPr="000B618C">
        <w:rPr>
          <w:rFonts w:ascii="Arial" w:hAnsi="Arial" w:cs="Arial"/>
          <w:sz w:val="22"/>
          <w:szCs w:val="22"/>
        </w:rPr>
        <w:t>Outpatient facilities on site enable a full multidisciplinary clinic room, further consulting rooms for separate assessments by speech and language and psychology.  A pre- admission clinic running in parallel on clinic days requires input from the cleft trainee.</w:t>
      </w:r>
    </w:p>
    <w:p w:rsidR="00A56075" w:rsidRPr="000B618C" w:rsidRDefault="00A56075" w:rsidP="00A56075">
      <w:pPr>
        <w:ind w:right="-10"/>
        <w:jc w:val="both"/>
        <w:rPr>
          <w:rFonts w:ascii="Arial" w:hAnsi="Arial" w:cs="Arial"/>
          <w:sz w:val="22"/>
          <w:szCs w:val="22"/>
        </w:rPr>
      </w:pPr>
    </w:p>
    <w:p w:rsidR="00A56075" w:rsidRPr="000B618C" w:rsidRDefault="00A56075" w:rsidP="00A56075">
      <w:pPr>
        <w:ind w:right="-10"/>
        <w:jc w:val="both"/>
        <w:rPr>
          <w:rFonts w:ascii="Arial" w:hAnsi="Arial" w:cs="Arial"/>
          <w:sz w:val="22"/>
          <w:szCs w:val="22"/>
        </w:rPr>
      </w:pPr>
      <w:r w:rsidRPr="000B618C">
        <w:rPr>
          <w:rFonts w:ascii="Arial" w:hAnsi="Arial" w:cs="Arial"/>
          <w:sz w:val="22"/>
          <w:szCs w:val="22"/>
        </w:rPr>
        <w:t xml:space="preserve">General clinics are held on the Addenbrooke’s site and at peripheral facilities as detailed above.  All surgery is done on Addenbrooke’s Hospital </w:t>
      </w:r>
      <w:r>
        <w:rPr>
          <w:rFonts w:ascii="Arial" w:hAnsi="Arial" w:cs="Arial"/>
          <w:sz w:val="22"/>
          <w:szCs w:val="22"/>
        </w:rPr>
        <w:t>s</w:t>
      </w:r>
      <w:r w:rsidRPr="000B618C">
        <w:rPr>
          <w:rFonts w:ascii="Arial" w:hAnsi="Arial" w:cs="Arial"/>
          <w:sz w:val="22"/>
          <w:szCs w:val="22"/>
        </w:rPr>
        <w:t>ite</w:t>
      </w:r>
      <w:r>
        <w:rPr>
          <w:rFonts w:ascii="Arial" w:hAnsi="Arial" w:cs="Arial"/>
          <w:sz w:val="22"/>
          <w:szCs w:val="22"/>
        </w:rPr>
        <w:t>.</w:t>
      </w:r>
    </w:p>
    <w:p w:rsidR="00A56075" w:rsidRPr="000B618C" w:rsidRDefault="00A56075" w:rsidP="00A56075">
      <w:pPr>
        <w:ind w:right="-10"/>
        <w:jc w:val="both"/>
        <w:rPr>
          <w:rFonts w:ascii="Arial" w:hAnsi="Arial"/>
          <w:sz w:val="22"/>
          <w:szCs w:val="22"/>
        </w:rPr>
      </w:pPr>
    </w:p>
    <w:p w:rsidR="00A56075" w:rsidRPr="000B618C" w:rsidRDefault="00A56075" w:rsidP="00A56075">
      <w:pPr>
        <w:ind w:right="-10"/>
        <w:jc w:val="both"/>
        <w:rPr>
          <w:rFonts w:ascii="Arial" w:hAnsi="Arial"/>
          <w:sz w:val="22"/>
          <w:szCs w:val="22"/>
        </w:rPr>
      </w:pPr>
    </w:p>
    <w:p w:rsidR="00A56075" w:rsidRPr="000B618C" w:rsidRDefault="00A56075" w:rsidP="00A56075">
      <w:pPr>
        <w:jc w:val="both"/>
        <w:rPr>
          <w:rFonts w:ascii="Arial" w:hAnsi="Arial"/>
          <w:sz w:val="22"/>
          <w:szCs w:val="22"/>
        </w:rPr>
      </w:pPr>
    </w:p>
    <w:p w:rsidR="00A56075" w:rsidRPr="000B618C" w:rsidRDefault="00A56075" w:rsidP="00A56075">
      <w:pPr>
        <w:pStyle w:val="Heading1"/>
        <w:jc w:val="both"/>
        <w:rPr>
          <w:rFonts w:ascii="Arial" w:hAnsi="Arial"/>
          <w:sz w:val="22"/>
          <w:szCs w:val="22"/>
        </w:rPr>
      </w:pPr>
      <w:r w:rsidRPr="000B618C">
        <w:rPr>
          <w:rFonts w:ascii="Arial" w:hAnsi="Arial"/>
          <w:sz w:val="22"/>
          <w:szCs w:val="22"/>
        </w:rPr>
        <w:t>FURTHER INFORMATION AND VISITING</w:t>
      </w:r>
    </w:p>
    <w:p w:rsidR="00A56075" w:rsidRPr="000B618C" w:rsidRDefault="00A56075" w:rsidP="00A56075">
      <w:pPr>
        <w:jc w:val="both"/>
        <w:rPr>
          <w:rFonts w:ascii="Arial" w:hAnsi="Arial"/>
          <w:sz w:val="22"/>
          <w:szCs w:val="22"/>
        </w:rPr>
      </w:pPr>
    </w:p>
    <w:p w:rsidR="00A56075" w:rsidRPr="000B618C" w:rsidRDefault="00A56075" w:rsidP="00A56075">
      <w:pPr>
        <w:jc w:val="both"/>
        <w:rPr>
          <w:rFonts w:ascii="Arial" w:hAnsi="Arial"/>
          <w:sz w:val="22"/>
          <w:szCs w:val="22"/>
        </w:rPr>
      </w:pPr>
      <w:r w:rsidRPr="000B618C">
        <w:rPr>
          <w:rFonts w:ascii="Arial" w:hAnsi="Arial"/>
          <w:sz w:val="22"/>
          <w:szCs w:val="22"/>
        </w:rPr>
        <w:t>Applicants requiring further information about this post are invited to contact:</w:t>
      </w:r>
    </w:p>
    <w:p w:rsidR="00A56075" w:rsidRPr="000B618C" w:rsidRDefault="00A56075" w:rsidP="00A56075">
      <w:pPr>
        <w:jc w:val="both"/>
        <w:rPr>
          <w:rFonts w:ascii="Arial" w:hAnsi="Arial"/>
          <w:sz w:val="22"/>
          <w:szCs w:val="22"/>
        </w:rPr>
      </w:pPr>
    </w:p>
    <w:p w:rsidR="00155231" w:rsidRDefault="001A71FD" w:rsidP="00A56075">
      <w:pPr>
        <w:jc w:val="both"/>
        <w:rPr>
          <w:rFonts w:ascii="Arial" w:hAnsi="Arial"/>
          <w:sz w:val="22"/>
          <w:szCs w:val="22"/>
        </w:rPr>
      </w:pPr>
      <w:r>
        <w:rPr>
          <w:rFonts w:ascii="Arial" w:hAnsi="Arial"/>
          <w:sz w:val="22"/>
          <w:szCs w:val="22"/>
        </w:rPr>
        <w:t xml:space="preserve">Miss Kanwalraj Moar </w:t>
      </w:r>
      <w:r>
        <w:rPr>
          <w:rFonts w:ascii="Arial" w:hAnsi="Arial"/>
          <w:sz w:val="22"/>
          <w:szCs w:val="22"/>
        </w:rPr>
        <w:tab/>
        <w:t xml:space="preserve">01223 274366 </w:t>
      </w:r>
      <w:hyperlink r:id="rId9" w:history="1">
        <w:r w:rsidR="00155231" w:rsidRPr="000B27C0">
          <w:rPr>
            <w:rStyle w:val="Hyperlink"/>
            <w:rFonts w:ascii="Arial" w:hAnsi="Arial"/>
            <w:sz w:val="22"/>
            <w:szCs w:val="22"/>
          </w:rPr>
          <w:t>kanwalraj.moar@addenbrookes.nhs.uk</w:t>
        </w:r>
      </w:hyperlink>
    </w:p>
    <w:p w:rsidR="00A56075" w:rsidRPr="000B618C" w:rsidRDefault="00A56075" w:rsidP="00A56075">
      <w:pPr>
        <w:jc w:val="both"/>
        <w:rPr>
          <w:rFonts w:ascii="Arial" w:hAnsi="Arial"/>
          <w:sz w:val="22"/>
          <w:szCs w:val="22"/>
        </w:rPr>
      </w:pPr>
      <w:r w:rsidRPr="000B618C">
        <w:rPr>
          <w:rFonts w:ascii="Arial" w:hAnsi="Arial"/>
          <w:sz w:val="22"/>
          <w:szCs w:val="22"/>
        </w:rPr>
        <w:t>Mr.PN Hall</w:t>
      </w:r>
      <w:r w:rsidRPr="000B618C">
        <w:rPr>
          <w:rFonts w:ascii="Arial" w:hAnsi="Arial"/>
          <w:sz w:val="22"/>
          <w:szCs w:val="22"/>
        </w:rPr>
        <w:tab/>
      </w:r>
      <w:r w:rsidRPr="000B618C">
        <w:rPr>
          <w:rFonts w:ascii="Arial" w:hAnsi="Arial"/>
          <w:sz w:val="22"/>
          <w:szCs w:val="22"/>
        </w:rPr>
        <w:tab/>
        <w:t>01223 274366</w:t>
      </w:r>
      <w:r w:rsidRPr="000B618C">
        <w:rPr>
          <w:rFonts w:ascii="Arial" w:hAnsi="Arial"/>
          <w:sz w:val="22"/>
          <w:szCs w:val="22"/>
        </w:rPr>
        <w:tab/>
      </w:r>
      <w:hyperlink r:id="rId10" w:history="1">
        <w:r w:rsidRPr="000B618C">
          <w:rPr>
            <w:rStyle w:val="Hyperlink"/>
            <w:rFonts w:ascii="Arial" w:hAnsi="Arial"/>
            <w:sz w:val="22"/>
            <w:szCs w:val="22"/>
          </w:rPr>
          <w:t>per.hall@addenbrookes.nhs.uk</w:t>
        </w:r>
      </w:hyperlink>
    </w:p>
    <w:p w:rsidR="00A56075" w:rsidRPr="000B618C" w:rsidRDefault="00A56075" w:rsidP="00A56075">
      <w:pPr>
        <w:ind w:right="-46"/>
        <w:jc w:val="both"/>
        <w:rPr>
          <w:rFonts w:ascii="Arial" w:hAnsi="Arial" w:cs="Arial"/>
          <w:b/>
          <w:bCs/>
          <w:sz w:val="22"/>
          <w:szCs w:val="22"/>
        </w:rPr>
      </w:pPr>
    </w:p>
    <w:p w:rsidR="00A56075" w:rsidRPr="00EF4F9A" w:rsidRDefault="00A56075" w:rsidP="00A56075">
      <w:pPr>
        <w:ind w:right="-46"/>
        <w:jc w:val="both"/>
        <w:rPr>
          <w:rFonts w:ascii="Arial" w:hAnsi="Arial" w:cs="Arial"/>
          <w:bCs/>
          <w:sz w:val="22"/>
          <w:szCs w:val="22"/>
        </w:rPr>
      </w:pPr>
    </w:p>
    <w:p w:rsidR="00A56075" w:rsidRPr="001363EE" w:rsidRDefault="00A56075" w:rsidP="00A56075">
      <w:pPr>
        <w:ind w:right="-46"/>
        <w:jc w:val="center"/>
        <w:rPr>
          <w:rFonts w:ascii="Arial" w:hAnsi="Arial"/>
          <w:sz w:val="24"/>
        </w:rPr>
      </w:pPr>
      <w:r>
        <w:rPr>
          <w:rFonts w:ascii="Arial" w:hAnsi="Arial"/>
          <w:b/>
          <w:sz w:val="24"/>
        </w:rPr>
        <w:br w:type="page"/>
      </w:r>
      <w:r w:rsidRPr="001363EE">
        <w:rPr>
          <w:rFonts w:ascii="Arial" w:hAnsi="Arial"/>
          <w:b/>
          <w:sz w:val="24"/>
        </w:rPr>
        <w:lastRenderedPageBreak/>
        <w:t>PERSON SPECIFICATION</w:t>
      </w:r>
    </w:p>
    <w:p w:rsidR="00A56075" w:rsidRPr="001363EE" w:rsidRDefault="00A56075" w:rsidP="00A5607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outlineLvl w:val="7"/>
        <w:rPr>
          <w:rFonts w:ascii="Arial" w:hAnsi="Arial"/>
          <w:b/>
          <w:sz w:val="22"/>
        </w:rPr>
      </w:pPr>
      <w:r w:rsidRPr="001363EE">
        <w:rPr>
          <w:rFonts w:ascii="Arial" w:hAnsi="Arial"/>
          <w:b/>
          <w:sz w:val="22"/>
        </w:rPr>
        <w:t>Post:</w:t>
      </w:r>
      <w:r>
        <w:rPr>
          <w:rFonts w:ascii="Arial" w:hAnsi="Arial"/>
          <w:b/>
          <w:sz w:val="22"/>
        </w:rPr>
        <w:t xml:space="preserve"> Clinical Fellow</w:t>
      </w:r>
    </w:p>
    <w:p w:rsidR="00A56075" w:rsidRPr="001363EE" w:rsidRDefault="00A56075" w:rsidP="00A560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t>Department:</w:t>
      </w:r>
      <w:r>
        <w:rPr>
          <w:rFonts w:ascii="Arial" w:hAnsi="Arial"/>
          <w:b/>
          <w:sz w:val="22"/>
        </w:rPr>
        <w:t xml:space="preserve"> Cleft Lip and Palate</w:t>
      </w:r>
    </w:p>
    <w:tbl>
      <w:tblPr>
        <w:tblW w:w="10774" w:type="dxa"/>
        <w:tblInd w:w="-318" w:type="dxa"/>
        <w:tblLayout w:type="fixed"/>
        <w:tblLook w:val="0000" w:firstRow="0" w:lastRow="0" w:firstColumn="0" w:lastColumn="0" w:noHBand="0" w:noVBand="0"/>
      </w:tblPr>
      <w:tblGrid>
        <w:gridCol w:w="1702"/>
        <w:gridCol w:w="5528"/>
        <w:gridCol w:w="3544"/>
      </w:tblGrid>
      <w:tr w:rsidR="00A56075" w:rsidRPr="001363EE" w:rsidTr="00501B11">
        <w:trPr>
          <w:cantSplit/>
          <w:trHeight w:val="766"/>
        </w:trPr>
        <w:tc>
          <w:tcPr>
            <w:tcW w:w="1702" w:type="dxa"/>
            <w:tcBorders>
              <w:top w:val="single" w:sz="12" w:space="0" w:color="auto"/>
              <w:left w:val="single" w:sz="12" w:space="0" w:color="auto"/>
              <w:bottom w:val="single" w:sz="6" w:space="0" w:color="auto"/>
              <w:right w:val="single" w:sz="6" w:space="0" w:color="auto"/>
            </w:tcBorders>
            <w:shd w:val="pct12" w:color="000000" w:fill="FFFFFF"/>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p>
        </w:tc>
        <w:tc>
          <w:tcPr>
            <w:tcW w:w="5528" w:type="dxa"/>
            <w:tcBorders>
              <w:top w:val="single" w:sz="12" w:space="0" w:color="auto"/>
              <w:left w:val="single" w:sz="6" w:space="0" w:color="auto"/>
              <w:bottom w:val="single" w:sz="6" w:space="0" w:color="auto"/>
              <w:right w:val="single" w:sz="6" w:space="0" w:color="auto"/>
            </w:tcBorders>
            <w:shd w:val="pct12" w:color="000000" w:fill="FFFFFF"/>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t>ESSENTIAL CRITERIA</w:t>
            </w:r>
          </w:p>
        </w:tc>
        <w:tc>
          <w:tcPr>
            <w:tcW w:w="3544" w:type="dxa"/>
            <w:tcBorders>
              <w:top w:val="single" w:sz="12" w:space="0" w:color="auto"/>
              <w:left w:val="single" w:sz="6" w:space="0" w:color="auto"/>
              <w:bottom w:val="single" w:sz="6" w:space="0" w:color="auto"/>
              <w:right w:val="single" w:sz="12" w:space="0" w:color="auto"/>
            </w:tcBorders>
            <w:shd w:val="pct12" w:color="000000" w:fill="FFFFFF"/>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t>DESIRABLE CRITERIA</w:t>
            </w:r>
          </w:p>
        </w:tc>
      </w:tr>
      <w:tr w:rsidR="00A56075" w:rsidRPr="001363EE" w:rsidTr="00501B11">
        <w:trPr>
          <w:cantSplit/>
          <w:trHeight w:val="996"/>
        </w:trPr>
        <w:tc>
          <w:tcPr>
            <w:tcW w:w="1702" w:type="dxa"/>
            <w:tcBorders>
              <w:top w:val="single" w:sz="6" w:space="0" w:color="auto"/>
              <w:left w:val="single" w:sz="12" w:space="0" w:color="auto"/>
              <w:bottom w:val="single" w:sz="6" w:space="0" w:color="auto"/>
              <w:right w:val="single" w:sz="6" w:space="0" w:color="auto"/>
            </w:tcBorders>
            <w:vAlign w:val="center"/>
          </w:tcPr>
          <w:p w:rsidR="00A56075" w:rsidRPr="001363EE" w:rsidRDefault="00A56075" w:rsidP="00501B1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outlineLvl w:val="7"/>
              <w:rPr>
                <w:rFonts w:ascii="Arial" w:hAnsi="Arial"/>
                <w:b/>
                <w:sz w:val="22"/>
              </w:rPr>
            </w:pPr>
            <w:r w:rsidRPr="001363EE">
              <w:rPr>
                <w:rFonts w:ascii="Arial" w:hAnsi="Arial"/>
                <w:b/>
                <w:sz w:val="22"/>
              </w:rPr>
              <w:t>Education</w:t>
            </w:r>
            <w:r>
              <w:rPr>
                <w:rFonts w:ascii="Arial" w:hAnsi="Arial"/>
                <w:b/>
                <w:sz w:val="22"/>
              </w:rPr>
              <w:t xml:space="preserve"> </w:t>
            </w:r>
            <w:r w:rsidRPr="001363EE">
              <w:rPr>
                <w:rFonts w:ascii="Arial" w:hAnsi="Arial"/>
                <w:b/>
                <w:sz w:val="22"/>
              </w:rPr>
              <w:t>/</w:t>
            </w:r>
            <w:r>
              <w:rPr>
                <w:rFonts w:ascii="Arial" w:hAnsi="Arial"/>
                <w:b/>
                <w:sz w:val="22"/>
              </w:rPr>
              <w:t xml:space="preserve"> </w:t>
            </w:r>
            <w:r w:rsidRPr="001363EE">
              <w:rPr>
                <w:rFonts w:ascii="Arial" w:hAnsi="Arial"/>
                <w:b/>
                <w:sz w:val="22"/>
              </w:rPr>
              <w:t>Qualifications</w:t>
            </w:r>
          </w:p>
        </w:tc>
        <w:tc>
          <w:tcPr>
            <w:tcW w:w="5528" w:type="dxa"/>
            <w:tcBorders>
              <w:top w:val="single" w:sz="6" w:space="0" w:color="auto"/>
              <w:left w:val="single" w:sz="6" w:space="0" w:color="auto"/>
              <w:bottom w:val="single" w:sz="6" w:space="0" w:color="auto"/>
              <w:right w:val="single" w:sz="6" w:space="0" w:color="auto"/>
            </w:tcBorders>
            <w:vAlign w:val="center"/>
          </w:tcPr>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6E1C31">
              <w:rPr>
                <w:rFonts w:ascii="Arial" w:hAnsi="Arial"/>
                <w:color w:val="FF0000"/>
                <w:sz w:val="22"/>
              </w:rPr>
              <w:t>MRCS/MRCP/</w:t>
            </w:r>
            <w:proofErr w:type="spellStart"/>
            <w:r w:rsidRPr="006E1C31">
              <w:rPr>
                <w:rFonts w:ascii="Arial" w:hAnsi="Arial"/>
                <w:color w:val="FF0000"/>
                <w:sz w:val="22"/>
              </w:rPr>
              <w:t>MRCPath</w:t>
            </w:r>
            <w:proofErr w:type="spellEnd"/>
            <w:r w:rsidRPr="001363EE">
              <w:rPr>
                <w:rFonts w:ascii="Arial" w:hAnsi="Arial"/>
                <w:sz w:val="22"/>
              </w:rPr>
              <w:t xml:space="preserve"> or </w:t>
            </w:r>
            <w:r>
              <w:rPr>
                <w:rFonts w:ascii="Arial" w:hAnsi="Arial"/>
                <w:sz w:val="22"/>
              </w:rPr>
              <w:t>equivalent</w:t>
            </w:r>
            <w:r w:rsidRPr="001363EE">
              <w:rPr>
                <w:rFonts w:ascii="Arial" w:hAnsi="Arial"/>
                <w:sz w:val="22"/>
              </w:rPr>
              <w:t xml:space="preserve"> qualification</w:t>
            </w:r>
            <w:r>
              <w:rPr>
                <w:rFonts w:ascii="Arial" w:hAnsi="Arial"/>
                <w:sz w:val="22"/>
              </w:rPr>
              <w:t xml:space="preserve"> </w:t>
            </w:r>
            <w:r w:rsidRPr="006E1C31">
              <w:rPr>
                <w:rFonts w:ascii="Arial" w:hAnsi="Arial"/>
                <w:color w:val="FF0000"/>
                <w:sz w:val="22"/>
              </w:rPr>
              <w:t>(Higher or Snr CF only)</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Pr>
                <w:rFonts w:ascii="Arial" w:hAnsi="Arial"/>
                <w:sz w:val="22"/>
              </w:rPr>
              <w:t>Full Registration and a Licence to Practice with the General Medical Council</w:t>
            </w:r>
          </w:p>
        </w:tc>
        <w:tc>
          <w:tcPr>
            <w:tcW w:w="3544" w:type="dxa"/>
            <w:tcBorders>
              <w:top w:val="single" w:sz="6" w:space="0" w:color="auto"/>
              <w:left w:val="single" w:sz="6" w:space="0" w:color="auto"/>
              <w:bottom w:val="single" w:sz="6" w:space="0" w:color="auto"/>
              <w:right w:val="single" w:sz="12" w:space="0" w:color="auto"/>
            </w:tcBorders>
            <w:vAlign w:val="center"/>
          </w:tcPr>
          <w:p w:rsidR="00A56075" w:rsidRPr="006E1C31"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r w:rsidRPr="006E1C31">
              <w:rPr>
                <w:rFonts w:ascii="Arial" w:hAnsi="Arial"/>
                <w:color w:val="FF0000"/>
                <w:sz w:val="22"/>
              </w:rPr>
              <w:t>ATLS</w:t>
            </w:r>
            <w:r>
              <w:rPr>
                <w:rFonts w:ascii="Arial" w:hAnsi="Arial"/>
                <w:color w:val="FF0000"/>
                <w:sz w:val="22"/>
              </w:rPr>
              <w:t>/ALS</w:t>
            </w:r>
            <w:r w:rsidRPr="006E1C31">
              <w:rPr>
                <w:rFonts w:ascii="Arial" w:hAnsi="Arial"/>
                <w:color w:val="FF0000"/>
                <w:sz w:val="22"/>
              </w:rPr>
              <w:t xml:space="preserve"> Course</w:t>
            </w:r>
            <w:r>
              <w:rPr>
                <w:rFonts w:ascii="Arial" w:hAnsi="Arial"/>
                <w:color w:val="FF0000"/>
                <w:sz w:val="22"/>
              </w:rPr>
              <w:t xml:space="preserve"> (specialty specific)</w:t>
            </w:r>
          </w:p>
          <w:p w:rsidR="00A56075" w:rsidRPr="006E1C31"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p>
          <w:p w:rsidR="00A56075" w:rsidRPr="006E1C31" w:rsidRDefault="00A56075" w:rsidP="00501B11">
            <w:pPr>
              <w:jc w:val="center"/>
              <w:rPr>
                <w:rFonts w:ascii="Arial" w:hAnsi="Arial" w:cs="Arial"/>
                <w:color w:val="FF0000"/>
                <w:sz w:val="22"/>
                <w:szCs w:val="22"/>
              </w:rPr>
            </w:pPr>
            <w:proofErr w:type="spellStart"/>
            <w:r w:rsidRPr="006E1C31">
              <w:rPr>
                <w:rFonts w:ascii="Arial" w:hAnsi="Arial"/>
                <w:color w:val="FF0000"/>
                <w:sz w:val="22"/>
              </w:rPr>
              <w:t>CCrISP</w:t>
            </w:r>
            <w:proofErr w:type="spellEnd"/>
            <w:r>
              <w:rPr>
                <w:rFonts w:ascii="Arial" w:hAnsi="Arial"/>
                <w:color w:val="FF0000"/>
                <w:sz w:val="22"/>
              </w:rPr>
              <w:t xml:space="preserve"> (specialty specific)</w:t>
            </w:r>
            <w:r w:rsidRPr="006E1C31">
              <w:rPr>
                <w:rFonts w:ascii="Arial" w:hAnsi="Arial" w:cs="Arial"/>
                <w:color w:val="FF0000"/>
                <w:sz w:val="22"/>
                <w:szCs w:val="22"/>
              </w:rPr>
              <w:t xml:space="preserve"> </w:t>
            </w:r>
          </w:p>
          <w:p w:rsidR="00A56075" w:rsidRDefault="00A56075" w:rsidP="00501B11">
            <w:pPr>
              <w:jc w:val="center"/>
              <w:rPr>
                <w:rFonts w:ascii="Arial" w:hAnsi="Arial" w:cs="Arial"/>
                <w:color w:val="000000"/>
                <w:sz w:val="22"/>
                <w:szCs w:val="22"/>
              </w:rPr>
            </w:pPr>
          </w:p>
          <w:p w:rsidR="00A56075" w:rsidRDefault="00A56075" w:rsidP="00501B11">
            <w:pPr>
              <w:jc w:val="center"/>
              <w:rPr>
                <w:rFonts w:ascii="Arial" w:hAnsi="Arial" w:cs="Arial"/>
                <w:color w:val="000000"/>
                <w:sz w:val="22"/>
                <w:szCs w:val="22"/>
              </w:rPr>
            </w:pPr>
            <w:r w:rsidRPr="00791E6B">
              <w:rPr>
                <w:rFonts w:ascii="Arial" w:hAnsi="Arial" w:cs="Arial"/>
                <w:color w:val="000000"/>
                <w:sz w:val="22"/>
                <w:szCs w:val="22"/>
              </w:rPr>
              <w:t>Presentations</w:t>
            </w:r>
            <w:r>
              <w:rPr>
                <w:rFonts w:ascii="Arial" w:hAnsi="Arial" w:cs="Arial"/>
                <w:color w:val="000000"/>
                <w:sz w:val="22"/>
                <w:szCs w:val="22"/>
              </w:rPr>
              <w:t>/</w:t>
            </w:r>
            <w:r w:rsidRPr="00791E6B">
              <w:rPr>
                <w:rFonts w:ascii="Arial" w:hAnsi="Arial" w:cs="Arial"/>
                <w:color w:val="000000"/>
                <w:sz w:val="22"/>
                <w:szCs w:val="22"/>
              </w:rPr>
              <w:t>Publications</w:t>
            </w:r>
          </w:p>
          <w:p w:rsidR="00A56075" w:rsidRDefault="00A56075" w:rsidP="00501B11">
            <w:pPr>
              <w:jc w:val="center"/>
              <w:rPr>
                <w:rFonts w:ascii="Arial" w:hAnsi="Arial" w:cs="Arial"/>
                <w:color w:val="000000"/>
                <w:sz w:val="22"/>
                <w:szCs w:val="22"/>
              </w:rPr>
            </w:pPr>
          </w:p>
          <w:p w:rsidR="00A56075" w:rsidRPr="001363EE" w:rsidRDefault="00A56075" w:rsidP="00501B11">
            <w:pPr>
              <w:jc w:val="center"/>
              <w:rPr>
                <w:rFonts w:ascii="Arial" w:hAnsi="Arial"/>
                <w:sz w:val="22"/>
              </w:rPr>
            </w:pPr>
            <w:r w:rsidRPr="006E1C31">
              <w:rPr>
                <w:rFonts w:ascii="Arial" w:hAnsi="Arial"/>
                <w:color w:val="FF0000"/>
                <w:sz w:val="22"/>
              </w:rPr>
              <w:t>MRCS/MRCP/</w:t>
            </w:r>
            <w:proofErr w:type="spellStart"/>
            <w:r w:rsidRPr="006E1C31">
              <w:rPr>
                <w:rFonts w:ascii="Arial" w:hAnsi="Arial"/>
                <w:color w:val="FF0000"/>
                <w:sz w:val="22"/>
              </w:rPr>
              <w:t>MRCPath</w:t>
            </w:r>
            <w:proofErr w:type="spellEnd"/>
            <w:r w:rsidRPr="001363EE">
              <w:rPr>
                <w:rFonts w:ascii="Arial" w:hAnsi="Arial"/>
                <w:sz w:val="22"/>
              </w:rPr>
              <w:t xml:space="preserve"> or </w:t>
            </w:r>
            <w:r>
              <w:rPr>
                <w:rFonts w:ascii="Arial" w:hAnsi="Arial"/>
                <w:sz w:val="22"/>
              </w:rPr>
              <w:t>equivalent</w:t>
            </w:r>
            <w:r w:rsidRPr="001363EE">
              <w:rPr>
                <w:rFonts w:ascii="Arial" w:hAnsi="Arial"/>
                <w:sz w:val="22"/>
              </w:rPr>
              <w:t xml:space="preserve"> qualification</w:t>
            </w:r>
            <w:r>
              <w:rPr>
                <w:rFonts w:ascii="Arial" w:hAnsi="Arial"/>
                <w:sz w:val="22"/>
              </w:rPr>
              <w:t xml:space="preserve"> </w:t>
            </w:r>
            <w:r w:rsidRPr="006E1C31">
              <w:rPr>
                <w:rFonts w:ascii="Arial" w:hAnsi="Arial"/>
                <w:color w:val="FF0000"/>
                <w:sz w:val="22"/>
              </w:rPr>
              <w:t>(for Core CF only)</w:t>
            </w:r>
          </w:p>
        </w:tc>
      </w:tr>
      <w:tr w:rsidR="00A56075" w:rsidRPr="001363EE" w:rsidTr="00501B11">
        <w:trPr>
          <w:cantSplit/>
          <w:trHeight w:val="996"/>
        </w:trPr>
        <w:tc>
          <w:tcPr>
            <w:tcW w:w="1702" w:type="dxa"/>
            <w:tcBorders>
              <w:top w:val="single" w:sz="6" w:space="0" w:color="auto"/>
              <w:left w:val="single" w:sz="12" w:space="0" w:color="auto"/>
              <w:bottom w:val="single" w:sz="6" w:space="0" w:color="auto"/>
              <w:right w:val="single" w:sz="6" w:space="0" w:color="auto"/>
            </w:tcBorders>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t>Experience</w:t>
            </w:r>
          </w:p>
        </w:tc>
        <w:tc>
          <w:tcPr>
            <w:tcW w:w="5528" w:type="dxa"/>
            <w:tcBorders>
              <w:top w:val="single" w:sz="6" w:space="0" w:color="auto"/>
              <w:left w:val="single" w:sz="6" w:space="0" w:color="auto"/>
              <w:bottom w:val="single" w:sz="6" w:space="0" w:color="auto"/>
              <w:right w:val="single" w:sz="6" w:space="0" w:color="auto"/>
            </w:tcBorders>
            <w:vAlign w:val="center"/>
          </w:tcPr>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r>
              <w:rPr>
                <w:rFonts w:ascii="Arial" w:hAnsi="Arial"/>
                <w:color w:val="FF0000"/>
                <w:sz w:val="22"/>
              </w:rPr>
              <w:t>Completion of Foundation Competencies (Core CF)</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p>
          <w:p w:rsidR="00A56075" w:rsidRPr="006E1C31"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r w:rsidRPr="006E1C31">
              <w:rPr>
                <w:rFonts w:ascii="Arial" w:hAnsi="Arial"/>
                <w:color w:val="FF0000"/>
                <w:sz w:val="22"/>
              </w:rPr>
              <w:t>Completion of a Core Surgical</w:t>
            </w:r>
            <w:r>
              <w:rPr>
                <w:rFonts w:ascii="Arial" w:hAnsi="Arial"/>
                <w:color w:val="FF0000"/>
                <w:sz w:val="22"/>
              </w:rPr>
              <w:t>/Medical/ Acute Care</w:t>
            </w:r>
            <w:r w:rsidRPr="006E1C31">
              <w:rPr>
                <w:rFonts w:ascii="Arial" w:hAnsi="Arial"/>
                <w:color w:val="FF0000"/>
                <w:sz w:val="22"/>
              </w:rPr>
              <w:t xml:space="preserve"> Training Programme or equivalent </w:t>
            </w:r>
            <w:r>
              <w:rPr>
                <w:rFonts w:ascii="Arial" w:hAnsi="Arial"/>
                <w:color w:val="FF0000"/>
                <w:sz w:val="22"/>
              </w:rPr>
              <w:t xml:space="preserve"> (Higher CF)</w:t>
            </w:r>
          </w:p>
          <w:p w:rsidR="00A56075" w:rsidRPr="00791E6B" w:rsidRDefault="00A56075" w:rsidP="00501B11">
            <w:pPr>
              <w:jc w:val="center"/>
              <w:rPr>
                <w:rFonts w:ascii="Arial" w:hAnsi="Arial" w:cs="Arial"/>
                <w:color w:val="000000"/>
                <w:sz w:val="22"/>
                <w:szCs w:val="22"/>
              </w:rPr>
            </w:pPr>
          </w:p>
          <w:p w:rsidR="00A56075" w:rsidRPr="006E1C31" w:rsidRDefault="00A56075" w:rsidP="00501B11">
            <w:pPr>
              <w:jc w:val="center"/>
              <w:rPr>
                <w:rFonts w:ascii="Arial" w:hAnsi="Arial" w:cs="Arial"/>
                <w:color w:val="FF0000"/>
                <w:sz w:val="22"/>
                <w:szCs w:val="22"/>
              </w:rPr>
            </w:pPr>
            <w:r w:rsidRPr="006E1C31">
              <w:rPr>
                <w:rFonts w:ascii="Arial" w:hAnsi="Arial" w:cs="Arial"/>
                <w:color w:val="FF0000"/>
                <w:sz w:val="22"/>
                <w:szCs w:val="22"/>
              </w:rPr>
              <w:t>Completed a minimum of two years Specialty Registrar or equivalent training in … in the UK or equivalent (Higher</w:t>
            </w:r>
            <w:r>
              <w:rPr>
                <w:rFonts w:ascii="Arial" w:hAnsi="Arial" w:cs="Arial"/>
                <w:color w:val="FF0000"/>
                <w:sz w:val="22"/>
                <w:szCs w:val="22"/>
              </w:rPr>
              <w:t xml:space="preserve"> – maybe!</w:t>
            </w:r>
            <w:r w:rsidRPr="006E1C31">
              <w:rPr>
                <w:rFonts w:ascii="Arial" w:hAnsi="Arial" w:cs="Arial"/>
                <w:color w:val="FF0000"/>
                <w:sz w:val="22"/>
                <w:szCs w:val="22"/>
              </w:rPr>
              <w:t>)</w:t>
            </w:r>
          </w:p>
          <w:p w:rsidR="00A56075" w:rsidRPr="006E1C31" w:rsidRDefault="00A56075" w:rsidP="00501B11">
            <w:pPr>
              <w:jc w:val="center"/>
              <w:rPr>
                <w:rFonts w:ascii="Arial" w:hAnsi="Arial" w:cs="Arial"/>
                <w:color w:val="FF0000"/>
                <w:sz w:val="22"/>
                <w:szCs w:val="22"/>
              </w:rPr>
            </w:pPr>
          </w:p>
          <w:p w:rsidR="00A56075" w:rsidRPr="006E1C31" w:rsidRDefault="00A56075" w:rsidP="00501B11">
            <w:pPr>
              <w:jc w:val="center"/>
              <w:rPr>
                <w:rFonts w:ascii="Arial" w:hAnsi="Arial" w:cs="Arial"/>
                <w:color w:val="FF0000"/>
                <w:sz w:val="22"/>
                <w:szCs w:val="22"/>
              </w:rPr>
            </w:pPr>
            <w:r w:rsidRPr="006E1C31">
              <w:rPr>
                <w:rFonts w:ascii="Arial" w:hAnsi="Arial"/>
                <w:color w:val="FF0000"/>
                <w:sz w:val="22"/>
              </w:rPr>
              <w:t>Completion of Specialty Registrar training in … in the UK or equivalent with CCT including …years within … (Snr)</w:t>
            </w:r>
          </w:p>
          <w:p w:rsidR="00A56075" w:rsidRDefault="00A56075" w:rsidP="00501B11">
            <w:pPr>
              <w:jc w:val="center"/>
              <w:rPr>
                <w:rFonts w:ascii="Arial" w:hAnsi="Arial" w:cs="Arial"/>
                <w:color w:val="000000"/>
                <w:sz w:val="22"/>
                <w:szCs w:val="22"/>
              </w:rPr>
            </w:pPr>
          </w:p>
          <w:p w:rsidR="00A56075" w:rsidRPr="006E1C31" w:rsidRDefault="00A56075" w:rsidP="00501B11">
            <w:pPr>
              <w:jc w:val="center"/>
              <w:rPr>
                <w:rFonts w:ascii="Arial" w:hAnsi="Arial" w:cs="Arial"/>
                <w:color w:val="FF0000"/>
                <w:sz w:val="22"/>
                <w:szCs w:val="22"/>
              </w:rPr>
            </w:pPr>
            <w:r w:rsidRPr="006E1C31">
              <w:rPr>
                <w:rFonts w:ascii="Arial" w:hAnsi="Arial" w:cs="Arial"/>
                <w:color w:val="FF0000"/>
                <w:sz w:val="22"/>
                <w:szCs w:val="22"/>
              </w:rPr>
              <w:t>Able to deal with general emergency admissions (on-call)</w:t>
            </w:r>
          </w:p>
          <w:p w:rsidR="00A56075" w:rsidRPr="00791E6B" w:rsidRDefault="00A56075" w:rsidP="00501B11">
            <w:pPr>
              <w:jc w:val="center"/>
              <w:rPr>
                <w:rFonts w:ascii="Arial" w:hAnsi="Arial" w:cs="Arial"/>
                <w:color w:val="000000"/>
                <w:sz w:val="22"/>
                <w:szCs w:val="22"/>
              </w:rPr>
            </w:pPr>
          </w:p>
          <w:p w:rsidR="00A56075" w:rsidRPr="003B0D83" w:rsidRDefault="00A56075" w:rsidP="00501B11">
            <w:pPr>
              <w:jc w:val="center"/>
              <w:rPr>
                <w:rFonts w:ascii="Arial" w:hAnsi="Arial" w:cs="Arial"/>
                <w:color w:val="000000"/>
                <w:sz w:val="22"/>
                <w:szCs w:val="22"/>
              </w:rPr>
            </w:pPr>
            <w:r w:rsidRPr="00791E6B">
              <w:rPr>
                <w:rFonts w:ascii="Arial" w:hAnsi="Arial" w:cs="Arial"/>
                <w:color w:val="000000"/>
                <w:sz w:val="22"/>
                <w:szCs w:val="22"/>
              </w:rPr>
              <w:t>Logbook indicating validated experience of appropriate range and number of clinical procedures.</w:t>
            </w:r>
          </w:p>
        </w:tc>
        <w:tc>
          <w:tcPr>
            <w:tcW w:w="3544" w:type="dxa"/>
            <w:tcBorders>
              <w:top w:val="single" w:sz="6" w:space="0" w:color="auto"/>
              <w:left w:val="single" w:sz="6" w:space="0" w:color="auto"/>
              <w:bottom w:val="single" w:sz="6" w:space="0" w:color="auto"/>
              <w:right w:val="single" w:sz="12" w:space="0" w:color="auto"/>
            </w:tcBorders>
            <w:vAlign w:val="center"/>
          </w:tcPr>
          <w:p w:rsidR="00A56075" w:rsidRPr="006E1C31" w:rsidRDefault="00A56075" w:rsidP="00501B11">
            <w:pPr>
              <w:jc w:val="center"/>
              <w:rPr>
                <w:rFonts w:ascii="Arial" w:hAnsi="Arial" w:cs="Arial"/>
                <w:color w:val="FF0000"/>
                <w:sz w:val="22"/>
                <w:szCs w:val="22"/>
              </w:rPr>
            </w:pPr>
            <w:r w:rsidRPr="006E1C31">
              <w:rPr>
                <w:rFonts w:ascii="Arial" w:hAnsi="Arial" w:cs="Arial"/>
                <w:color w:val="FF0000"/>
                <w:sz w:val="22"/>
                <w:szCs w:val="22"/>
              </w:rPr>
              <w:t>Completed a minimum of two years Specialty Registrar or equivalent training in … in the UK or equivalent (Higher</w:t>
            </w:r>
            <w:r>
              <w:rPr>
                <w:rFonts w:ascii="Arial" w:hAnsi="Arial" w:cs="Arial"/>
                <w:color w:val="FF0000"/>
                <w:sz w:val="22"/>
                <w:szCs w:val="22"/>
              </w:rPr>
              <w:t xml:space="preserve"> – maybe!</w:t>
            </w:r>
            <w:r w:rsidRPr="006E1C31">
              <w:rPr>
                <w:rFonts w:ascii="Arial" w:hAnsi="Arial" w:cs="Arial"/>
                <w:color w:val="FF0000"/>
                <w:sz w:val="22"/>
                <w:szCs w:val="22"/>
              </w:rPr>
              <w:t>)</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Pr="006E1C31"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r w:rsidRPr="006E1C31">
              <w:rPr>
                <w:rFonts w:ascii="Arial" w:hAnsi="Arial"/>
                <w:color w:val="FF0000"/>
                <w:sz w:val="22"/>
              </w:rPr>
              <w:t>Completion of Specialty Registrar training in … in the UK or equivalent with CCT including …years within … (Snr)</w:t>
            </w:r>
          </w:p>
        </w:tc>
      </w:tr>
      <w:tr w:rsidR="00A56075" w:rsidRPr="001363EE" w:rsidTr="00501B11">
        <w:trPr>
          <w:cantSplit/>
          <w:trHeight w:val="1233"/>
        </w:trPr>
        <w:tc>
          <w:tcPr>
            <w:tcW w:w="1702" w:type="dxa"/>
            <w:tcBorders>
              <w:top w:val="single" w:sz="6" w:space="0" w:color="auto"/>
              <w:left w:val="single" w:sz="12" w:space="0" w:color="auto"/>
              <w:bottom w:val="single" w:sz="6" w:space="0" w:color="auto"/>
              <w:right w:val="single" w:sz="6" w:space="0" w:color="auto"/>
            </w:tcBorders>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t>Skills</w:t>
            </w:r>
            <w:r>
              <w:rPr>
                <w:rFonts w:ascii="Arial" w:hAnsi="Arial"/>
                <w:b/>
                <w:sz w:val="22"/>
              </w:rPr>
              <w:t xml:space="preserve"> </w:t>
            </w:r>
            <w:r w:rsidRPr="001363EE">
              <w:rPr>
                <w:rFonts w:ascii="Arial" w:hAnsi="Arial"/>
                <w:b/>
                <w:sz w:val="22"/>
              </w:rPr>
              <w:t>/</w:t>
            </w:r>
            <w:r>
              <w:rPr>
                <w:rFonts w:ascii="Arial" w:hAnsi="Arial"/>
                <w:b/>
                <w:sz w:val="22"/>
              </w:rPr>
              <w:t xml:space="preserve"> </w:t>
            </w:r>
            <w:r w:rsidRPr="001363EE">
              <w:rPr>
                <w:rFonts w:ascii="Arial" w:hAnsi="Arial"/>
                <w:b/>
                <w:sz w:val="22"/>
              </w:rPr>
              <w:t>Ability</w:t>
            </w:r>
            <w:r>
              <w:rPr>
                <w:rFonts w:ascii="Arial" w:hAnsi="Arial"/>
                <w:b/>
                <w:sz w:val="22"/>
              </w:rPr>
              <w:t xml:space="preserve"> </w:t>
            </w:r>
            <w:r w:rsidRPr="001363EE">
              <w:rPr>
                <w:rFonts w:ascii="Arial" w:hAnsi="Arial"/>
                <w:b/>
                <w:sz w:val="22"/>
              </w:rPr>
              <w:t>/</w:t>
            </w:r>
            <w:r>
              <w:rPr>
                <w:rFonts w:ascii="Arial" w:hAnsi="Arial"/>
                <w:b/>
                <w:sz w:val="22"/>
              </w:rPr>
              <w:t xml:space="preserve"> </w:t>
            </w:r>
            <w:r w:rsidRPr="001363EE">
              <w:rPr>
                <w:rFonts w:ascii="Arial" w:hAnsi="Arial"/>
                <w:b/>
                <w:sz w:val="22"/>
              </w:rPr>
              <w:t>Knowledge</w:t>
            </w:r>
          </w:p>
        </w:tc>
        <w:tc>
          <w:tcPr>
            <w:tcW w:w="5528" w:type="dxa"/>
            <w:tcBorders>
              <w:top w:val="single" w:sz="6" w:space="0" w:color="auto"/>
              <w:left w:val="single" w:sz="6" w:space="0" w:color="auto"/>
              <w:bottom w:val="single" w:sz="6" w:space="0" w:color="auto"/>
              <w:right w:val="single" w:sz="6" w:space="0" w:color="auto"/>
            </w:tcBorders>
            <w:vAlign w:val="center"/>
          </w:tcPr>
          <w:p w:rsidR="00A56075" w:rsidRPr="00CE7461"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r w:rsidRPr="00CE7461">
              <w:rPr>
                <w:rFonts w:ascii="Arial" w:hAnsi="Arial"/>
                <w:color w:val="FF0000"/>
                <w:sz w:val="22"/>
              </w:rPr>
              <w:t>Basic surgical skills and patient care (surgery specific)</w:t>
            </w:r>
          </w:p>
          <w:p w:rsidR="00A56075" w:rsidRPr="00CE7461"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color w:val="FF0000"/>
                <w:sz w:val="22"/>
              </w:rPr>
            </w:pPr>
          </w:p>
          <w:p w:rsidR="00A56075" w:rsidRPr="00CE7461" w:rsidRDefault="00A56075" w:rsidP="00501B11">
            <w:pPr>
              <w:jc w:val="center"/>
              <w:rPr>
                <w:rFonts w:ascii="Arial" w:hAnsi="Arial" w:cs="Arial"/>
                <w:color w:val="FF0000"/>
                <w:sz w:val="22"/>
                <w:szCs w:val="22"/>
              </w:rPr>
            </w:pPr>
            <w:r w:rsidRPr="00CE7461">
              <w:rPr>
                <w:rFonts w:ascii="Arial" w:hAnsi="Arial" w:cs="Arial"/>
                <w:color w:val="FF0000"/>
                <w:sz w:val="22"/>
                <w:szCs w:val="22"/>
              </w:rPr>
              <w:t xml:space="preserve">Competence in pre-operative and post-operative management of general surgical patients </w:t>
            </w:r>
            <w:r w:rsidRPr="00CE7461">
              <w:rPr>
                <w:rFonts w:ascii="Arial" w:hAnsi="Arial"/>
                <w:color w:val="FF0000"/>
                <w:sz w:val="22"/>
              </w:rPr>
              <w:t>(surgery specific)</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861142">
              <w:rPr>
                <w:rFonts w:ascii="Arial" w:hAnsi="Arial"/>
                <w:sz w:val="22"/>
              </w:rPr>
              <w:t>Good organisation</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861142">
              <w:rPr>
                <w:rFonts w:ascii="Arial" w:hAnsi="Arial"/>
                <w:sz w:val="22"/>
              </w:rPr>
              <w:t>Ability to organise own learning and time</w:t>
            </w:r>
          </w:p>
        </w:tc>
        <w:tc>
          <w:tcPr>
            <w:tcW w:w="3544" w:type="dxa"/>
            <w:tcBorders>
              <w:top w:val="single" w:sz="6" w:space="0" w:color="auto"/>
              <w:left w:val="single" w:sz="6" w:space="0" w:color="auto"/>
              <w:bottom w:val="single" w:sz="6" w:space="0" w:color="auto"/>
              <w:right w:val="single" w:sz="12" w:space="0" w:color="auto"/>
            </w:tcBorders>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Pr>
                <w:rFonts w:ascii="Arial" w:hAnsi="Arial"/>
                <w:sz w:val="22"/>
              </w:rPr>
              <w:t>Basic computer skills including Microsoft word and Outlook</w:t>
            </w:r>
          </w:p>
        </w:tc>
      </w:tr>
      <w:tr w:rsidR="00A56075" w:rsidRPr="001363EE" w:rsidTr="00501B11">
        <w:trPr>
          <w:cantSplit/>
          <w:trHeight w:val="1548"/>
        </w:trPr>
        <w:tc>
          <w:tcPr>
            <w:tcW w:w="1702" w:type="dxa"/>
            <w:tcBorders>
              <w:top w:val="single" w:sz="6" w:space="0" w:color="auto"/>
              <w:left w:val="single" w:sz="12" w:space="0" w:color="auto"/>
              <w:bottom w:val="single" w:sz="6" w:space="0" w:color="auto"/>
              <w:right w:val="single" w:sz="6" w:space="0" w:color="auto"/>
            </w:tcBorders>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t>Qualities</w:t>
            </w:r>
            <w:r>
              <w:rPr>
                <w:rFonts w:ascii="Arial" w:hAnsi="Arial"/>
                <w:b/>
                <w:sz w:val="22"/>
              </w:rPr>
              <w:t xml:space="preserve"> </w:t>
            </w:r>
            <w:r w:rsidRPr="001363EE">
              <w:rPr>
                <w:rFonts w:ascii="Arial" w:hAnsi="Arial"/>
                <w:b/>
                <w:sz w:val="22"/>
              </w:rPr>
              <w:t>/</w:t>
            </w:r>
            <w:r>
              <w:rPr>
                <w:rFonts w:ascii="Arial" w:hAnsi="Arial"/>
                <w:b/>
                <w:sz w:val="22"/>
              </w:rPr>
              <w:t xml:space="preserve"> </w:t>
            </w:r>
            <w:r w:rsidRPr="001363EE">
              <w:rPr>
                <w:rFonts w:ascii="Arial" w:hAnsi="Arial"/>
                <w:b/>
                <w:sz w:val="22"/>
              </w:rPr>
              <w:t>Attributes</w:t>
            </w:r>
          </w:p>
        </w:tc>
        <w:tc>
          <w:tcPr>
            <w:tcW w:w="5528" w:type="dxa"/>
            <w:tcBorders>
              <w:top w:val="single" w:sz="6" w:space="0" w:color="auto"/>
              <w:left w:val="single" w:sz="6" w:space="0" w:color="auto"/>
              <w:bottom w:val="single" w:sz="6" w:space="0" w:color="auto"/>
              <w:right w:val="single" w:sz="6" w:space="0" w:color="auto"/>
            </w:tcBorders>
            <w:vAlign w:val="center"/>
          </w:tcPr>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1363EE">
              <w:rPr>
                <w:rFonts w:ascii="Arial" w:hAnsi="Arial"/>
                <w:sz w:val="22"/>
              </w:rPr>
              <w:t>Ability to work as part of a team</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102F05">
              <w:rPr>
                <w:rFonts w:ascii="Arial" w:hAnsi="Arial"/>
                <w:sz w:val="22"/>
              </w:rPr>
              <w:t>Ability to keep good medical records and communicate with other hospit</w:t>
            </w:r>
            <w:r>
              <w:rPr>
                <w:rFonts w:ascii="Arial" w:hAnsi="Arial"/>
                <w:sz w:val="22"/>
              </w:rPr>
              <w:t>al departments and primary care</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102F05">
              <w:rPr>
                <w:rFonts w:ascii="Arial" w:hAnsi="Arial"/>
                <w:sz w:val="22"/>
              </w:rPr>
              <w:t>Ability to understand and communicate with patients and colleagues</w:t>
            </w:r>
          </w:p>
        </w:tc>
        <w:tc>
          <w:tcPr>
            <w:tcW w:w="3544" w:type="dxa"/>
            <w:tcBorders>
              <w:top w:val="single" w:sz="6" w:space="0" w:color="auto"/>
              <w:left w:val="single" w:sz="6" w:space="0" w:color="auto"/>
              <w:bottom w:val="single" w:sz="6" w:space="0" w:color="auto"/>
              <w:right w:val="single" w:sz="12" w:space="0" w:color="auto"/>
            </w:tcBorders>
            <w:vAlign w:val="center"/>
          </w:tcPr>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1363EE">
              <w:rPr>
                <w:rFonts w:ascii="Arial" w:hAnsi="Arial"/>
                <w:sz w:val="22"/>
              </w:rPr>
              <w:t>Ability to undertake research projects and audit</w:t>
            </w:r>
          </w:p>
          <w:p w:rsidR="00A56075"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r w:rsidRPr="00791E6B">
              <w:rPr>
                <w:rFonts w:ascii="Arial" w:hAnsi="Arial" w:cs="Arial"/>
                <w:color w:val="000000"/>
                <w:sz w:val="22"/>
                <w:szCs w:val="22"/>
              </w:rPr>
              <w:t>Show interest in investigative, audit and research work outside immediate clinical responsibility.</w:t>
            </w:r>
          </w:p>
        </w:tc>
      </w:tr>
      <w:tr w:rsidR="00A56075" w:rsidRPr="001363EE" w:rsidTr="00501B11">
        <w:trPr>
          <w:cantSplit/>
          <w:trHeight w:val="1258"/>
        </w:trPr>
        <w:tc>
          <w:tcPr>
            <w:tcW w:w="1702" w:type="dxa"/>
            <w:tcBorders>
              <w:top w:val="single" w:sz="6" w:space="0" w:color="auto"/>
              <w:left w:val="single" w:sz="12" w:space="0" w:color="auto"/>
              <w:bottom w:val="single" w:sz="12" w:space="0" w:color="auto"/>
              <w:right w:val="single" w:sz="6" w:space="0" w:color="auto"/>
            </w:tcBorders>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b/>
                <w:sz w:val="22"/>
              </w:rPr>
            </w:pPr>
            <w:r w:rsidRPr="001363EE">
              <w:rPr>
                <w:rFonts w:ascii="Arial" w:hAnsi="Arial"/>
                <w:b/>
                <w:sz w:val="22"/>
              </w:rPr>
              <w:lastRenderedPageBreak/>
              <w:t>Other requirements</w:t>
            </w:r>
          </w:p>
        </w:tc>
        <w:tc>
          <w:tcPr>
            <w:tcW w:w="5528" w:type="dxa"/>
            <w:tcBorders>
              <w:top w:val="single" w:sz="6" w:space="0" w:color="auto"/>
              <w:left w:val="single" w:sz="6" w:space="0" w:color="auto"/>
              <w:bottom w:val="single" w:sz="12" w:space="0" w:color="auto"/>
              <w:right w:val="single" w:sz="6" w:space="0" w:color="auto"/>
            </w:tcBorders>
            <w:vAlign w:val="center"/>
          </w:tcPr>
          <w:p w:rsidR="00A56075" w:rsidRPr="0034511D" w:rsidRDefault="00A56075" w:rsidP="00501B11">
            <w:pPr>
              <w:autoSpaceDE w:val="0"/>
              <w:autoSpaceDN w:val="0"/>
              <w:adjustRightInd w:val="0"/>
              <w:jc w:val="center"/>
              <w:rPr>
                <w:rFonts w:ascii="Arial" w:hAnsi="Arial" w:cs="Arial"/>
                <w:sz w:val="22"/>
                <w:szCs w:val="22"/>
                <w:lang w:eastAsia="en-GB"/>
              </w:rPr>
            </w:pPr>
            <w:r w:rsidRPr="0034511D">
              <w:rPr>
                <w:rFonts w:ascii="Arial" w:hAnsi="Arial" w:cs="Arial"/>
                <w:sz w:val="22"/>
                <w:szCs w:val="22"/>
                <w:lang w:eastAsia="en-GB"/>
              </w:rPr>
              <w:t>The applicant must have demonstrable skills in listening, reading, writing and speaking in English that enable effective communication about medical topics with patients and colleagues, as set out in the GMC’s Good Medical Practice (2013).</w:t>
            </w:r>
          </w:p>
          <w:p w:rsidR="00A56075" w:rsidRPr="0034511D" w:rsidRDefault="00A56075" w:rsidP="00501B11">
            <w:pPr>
              <w:autoSpaceDE w:val="0"/>
              <w:autoSpaceDN w:val="0"/>
              <w:adjustRightInd w:val="0"/>
              <w:rPr>
                <w:rFonts w:ascii="Arial" w:hAnsi="Arial" w:cs="Arial"/>
                <w:sz w:val="22"/>
                <w:szCs w:val="22"/>
                <w:lang w:eastAsia="en-GB"/>
              </w:rPr>
            </w:pPr>
          </w:p>
          <w:p w:rsidR="00A56075" w:rsidRPr="00282C54" w:rsidRDefault="00A56075" w:rsidP="00501B11">
            <w:pPr>
              <w:jc w:val="center"/>
              <w:rPr>
                <w:rFonts w:ascii="Arial" w:hAnsi="Arial" w:cs="Arial"/>
                <w:color w:val="000000"/>
                <w:sz w:val="22"/>
                <w:szCs w:val="22"/>
              </w:rPr>
            </w:pPr>
            <w:r w:rsidRPr="0034511D">
              <w:rPr>
                <w:rFonts w:ascii="Arial" w:hAnsi="Arial" w:cs="Arial"/>
                <w:sz w:val="22"/>
                <w:szCs w:val="22"/>
                <w:lang w:eastAsia="en-GB"/>
              </w:rPr>
              <w:t>If the Primary Medical Qualification including clinical contact was not carried out using English, applicants must have an academic IELTS score of at least 7.5 in each domain and overall, or demonstrate equivalence by providing evidence of English language skills</w:t>
            </w:r>
          </w:p>
        </w:tc>
        <w:tc>
          <w:tcPr>
            <w:tcW w:w="3544" w:type="dxa"/>
            <w:tcBorders>
              <w:top w:val="single" w:sz="6" w:space="0" w:color="auto"/>
              <w:left w:val="single" w:sz="6" w:space="0" w:color="auto"/>
              <w:bottom w:val="single" w:sz="12" w:space="0" w:color="auto"/>
              <w:right w:val="single" w:sz="12" w:space="0" w:color="auto"/>
            </w:tcBorders>
            <w:vAlign w:val="center"/>
          </w:tcPr>
          <w:p w:rsidR="00A56075" w:rsidRPr="001363EE" w:rsidRDefault="00A56075" w:rsidP="0050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center"/>
              <w:rPr>
                <w:rFonts w:ascii="Arial" w:hAnsi="Arial"/>
                <w:sz w:val="22"/>
              </w:rPr>
            </w:pPr>
          </w:p>
        </w:tc>
      </w:tr>
    </w:tbl>
    <w:p w:rsidR="00A56075" w:rsidRDefault="00A56075" w:rsidP="00A56075">
      <w:r>
        <w:br w:type="page"/>
      </w:r>
    </w:p>
    <w:tbl>
      <w:tblPr>
        <w:tblW w:w="9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3"/>
      </w:tblGrid>
      <w:tr w:rsidR="00A56075" w:rsidRPr="00150FAA" w:rsidTr="00501B11">
        <w:tc>
          <w:tcPr>
            <w:tcW w:w="9843" w:type="dxa"/>
            <w:shd w:val="pct15" w:color="auto" w:fill="FFFFFF"/>
          </w:tcPr>
          <w:p w:rsidR="00A56075" w:rsidRPr="00150FAA" w:rsidRDefault="00A56075" w:rsidP="00501B11">
            <w:pPr>
              <w:jc w:val="center"/>
              <w:rPr>
                <w:rFonts w:ascii="Arial" w:hAnsi="Arial" w:cs="Arial"/>
                <w:b/>
                <w:sz w:val="24"/>
                <w:szCs w:val="24"/>
              </w:rPr>
            </w:pPr>
            <w:r w:rsidRPr="00150FAA">
              <w:rPr>
                <w:rFonts w:ascii="Arial" w:hAnsi="Arial" w:cs="Arial"/>
                <w:b/>
                <w:sz w:val="24"/>
                <w:szCs w:val="24"/>
              </w:rPr>
              <w:lastRenderedPageBreak/>
              <w:t>General Information</w:t>
            </w:r>
          </w:p>
        </w:tc>
      </w:tr>
    </w:tbl>
    <w:p w:rsidR="00A56075" w:rsidRDefault="00A56075" w:rsidP="00A56075">
      <w:pPr>
        <w:ind w:right="29"/>
        <w:jc w:val="both"/>
        <w:rPr>
          <w:rFonts w:ascii="Arial" w:hAnsi="Arial" w:cs="Arial"/>
          <w:sz w:val="22"/>
          <w:szCs w:val="22"/>
        </w:rPr>
      </w:pPr>
    </w:p>
    <w:p w:rsidR="00A56075" w:rsidRPr="00150FAA" w:rsidRDefault="00A56075" w:rsidP="00A56075">
      <w:pPr>
        <w:ind w:right="29"/>
        <w:jc w:val="both"/>
        <w:rPr>
          <w:rFonts w:ascii="Arial" w:hAnsi="Arial"/>
          <w:b/>
          <w:sz w:val="22"/>
        </w:rPr>
      </w:pPr>
      <w:r>
        <w:rPr>
          <w:rFonts w:ascii="Arial" w:hAnsi="Arial"/>
          <w:b/>
          <w:sz w:val="22"/>
        </w:rPr>
        <w:t xml:space="preserve">Cambridge University Hospitals NHS Foundation Trust </w:t>
      </w:r>
      <w:r w:rsidRPr="00150FAA">
        <w:rPr>
          <w:rFonts w:ascii="Arial" w:hAnsi="Arial"/>
          <w:b/>
          <w:sz w:val="22"/>
        </w:rPr>
        <w:t>in profile</w:t>
      </w:r>
      <w:r w:rsidRPr="00150FAA">
        <w:rPr>
          <w:rFonts w:ascii="Arial" w:hAnsi="Arial"/>
          <w:b/>
          <w:sz w:val="22"/>
        </w:rPr>
        <w:tab/>
      </w:r>
    </w:p>
    <w:p w:rsidR="00A56075" w:rsidRPr="00150FAA" w:rsidRDefault="00A56075" w:rsidP="00A56075">
      <w:pPr>
        <w:ind w:right="29"/>
        <w:jc w:val="both"/>
        <w:rPr>
          <w:rFonts w:ascii="Arial" w:hAnsi="Arial"/>
          <w:b/>
          <w:sz w:val="22"/>
        </w:rPr>
      </w:pPr>
    </w:p>
    <w:p w:rsidR="00A56075" w:rsidRPr="00150FAA" w:rsidRDefault="00A56075" w:rsidP="00A56075">
      <w:pPr>
        <w:jc w:val="both"/>
        <w:rPr>
          <w:rFonts w:ascii="Arial" w:hAnsi="Arial"/>
          <w:snapToGrid w:val="0"/>
          <w:sz w:val="22"/>
        </w:rPr>
      </w:pPr>
      <w:r w:rsidRPr="00DC332B">
        <w:rPr>
          <w:rFonts w:ascii="Arial" w:hAnsi="Arial"/>
          <w:snapToGrid w:val="0"/>
          <w:sz w:val="22"/>
        </w:rPr>
        <w:t>Cambridge University Hospitals NHS Foundation</w:t>
      </w:r>
      <w:r w:rsidRPr="00DC332B">
        <w:rPr>
          <w:rFonts w:ascii="Arial" w:hAnsi="Arial"/>
          <w:b/>
          <w:snapToGrid w:val="0"/>
          <w:sz w:val="22"/>
        </w:rPr>
        <w:t xml:space="preserve"> </w:t>
      </w:r>
      <w:r w:rsidRPr="00DC332B">
        <w:rPr>
          <w:rFonts w:ascii="Arial" w:hAnsi="Arial"/>
          <w:snapToGrid w:val="0"/>
          <w:sz w:val="22"/>
        </w:rPr>
        <w:t>Trust</w:t>
      </w:r>
      <w:r w:rsidRPr="00150FAA">
        <w:rPr>
          <w:rFonts w:ascii="Arial" w:hAnsi="Arial"/>
          <w:snapToGrid w:val="0"/>
          <w:sz w:val="22"/>
        </w:rPr>
        <w:t xml:space="preserve"> </w:t>
      </w:r>
      <w:r>
        <w:rPr>
          <w:rFonts w:ascii="Arial" w:hAnsi="Arial"/>
          <w:snapToGrid w:val="0"/>
          <w:sz w:val="22"/>
        </w:rPr>
        <w:t xml:space="preserve">(CUH) </w:t>
      </w:r>
      <w:r w:rsidRPr="00150FAA">
        <w:rPr>
          <w:rFonts w:ascii="Arial" w:hAnsi="Arial"/>
          <w:snapToGrid w:val="0"/>
          <w:sz w:val="22"/>
        </w:rPr>
        <w:t>is a thriving, modern NHS hospital based in Cambridge</w:t>
      </w:r>
      <w:r>
        <w:rPr>
          <w:rFonts w:ascii="Arial" w:hAnsi="Arial"/>
          <w:snapToGrid w:val="0"/>
          <w:sz w:val="22"/>
        </w:rPr>
        <w:t>,</w:t>
      </w:r>
      <w:r w:rsidRPr="00150FAA">
        <w:rPr>
          <w:rFonts w:ascii="Arial" w:hAnsi="Arial"/>
          <w:snapToGrid w:val="0"/>
          <w:sz w:val="22"/>
        </w:rPr>
        <w:t xml:space="preserve"> England.</w:t>
      </w:r>
    </w:p>
    <w:p w:rsidR="00A56075" w:rsidRPr="00150FAA" w:rsidRDefault="00A56075" w:rsidP="00A56075">
      <w:pPr>
        <w:jc w:val="both"/>
        <w:rPr>
          <w:rFonts w:ascii="Arial" w:hAnsi="Arial"/>
          <w:snapToGrid w:val="0"/>
          <w:sz w:val="22"/>
        </w:rPr>
      </w:pPr>
    </w:p>
    <w:p w:rsidR="00A56075" w:rsidRPr="00150FAA" w:rsidRDefault="00A56075" w:rsidP="00A56075">
      <w:pPr>
        <w:jc w:val="both"/>
        <w:rPr>
          <w:rFonts w:ascii="Arial" w:hAnsi="Arial"/>
          <w:snapToGrid w:val="0"/>
          <w:sz w:val="22"/>
        </w:rPr>
      </w:pPr>
      <w:r w:rsidRPr="00150FAA">
        <w:rPr>
          <w:rFonts w:ascii="Arial" w:hAnsi="Arial"/>
          <w:snapToGrid w:val="0"/>
          <w:sz w:val="22"/>
        </w:rPr>
        <w:t>The hospital fulfils a number of important functions. It is the local hospital for people living in the Cambridge area, it is a specialist centre for a regional, national and international population, it is the teaching hospital for the University of Cambridge, and it is a world-class centre for medical research.</w:t>
      </w:r>
    </w:p>
    <w:p w:rsidR="00A56075" w:rsidRPr="00150FAA" w:rsidRDefault="00A56075" w:rsidP="00A56075">
      <w:pPr>
        <w:jc w:val="both"/>
        <w:rPr>
          <w:rFonts w:ascii="Arial" w:hAnsi="Arial"/>
          <w:snapToGrid w:val="0"/>
          <w:sz w:val="22"/>
          <w:szCs w:val="22"/>
        </w:rPr>
      </w:pPr>
    </w:p>
    <w:p w:rsidR="00A56075" w:rsidRPr="00150FAA" w:rsidRDefault="00A56075" w:rsidP="00A56075">
      <w:pPr>
        <w:rPr>
          <w:rFonts w:ascii="Arial" w:hAnsi="Arial" w:cs="Arial"/>
          <w:sz w:val="22"/>
          <w:szCs w:val="22"/>
        </w:rPr>
      </w:pPr>
      <w:r>
        <w:rPr>
          <w:rFonts w:ascii="Arial" w:hAnsi="Arial"/>
          <w:snapToGrid w:val="0"/>
          <w:sz w:val="22"/>
          <w:szCs w:val="22"/>
        </w:rPr>
        <w:t>CUH</w:t>
      </w:r>
      <w:r w:rsidRPr="00150FAA">
        <w:rPr>
          <w:rFonts w:ascii="Arial" w:hAnsi="Arial" w:cs="Arial"/>
          <w:snapToGrid w:val="0"/>
          <w:sz w:val="22"/>
          <w:szCs w:val="22"/>
        </w:rPr>
        <w:t xml:space="preserve">'s is now a flagship NHS hospital having achieved NHS Foundation Trust status in July 2004.  </w:t>
      </w:r>
      <w:r w:rsidRPr="00150FAA">
        <w:rPr>
          <w:rFonts w:ascii="Arial" w:hAnsi="Arial" w:cs="Arial"/>
          <w:sz w:val="22"/>
          <w:szCs w:val="22"/>
        </w:rPr>
        <w:t>It is also working in partnership with the University and their research partners (the MRC and CRUK) to make The Cambridge Biomedical Campus an internationally leading centre for biomedical and translational research.</w:t>
      </w:r>
    </w:p>
    <w:p w:rsidR="00A56075" w:rsidRPr="00150FAA" w:rsidRDefault="00A56075" w:rsidP="00A56075">
      <w:pPr>
        <w:jc w:val="both"/>
        <w:rPr>
          <w:rFonts w:ascii="Arial" w:hAnsi="Arial"/>
          <w:snapToGrid w:val="0"/>
          <w:sz w:val="22"/>
          <w:szCs w:val="22"/>
        </w:rPr>
      </w:pPr>
    </w:p>
    <w:p w:rsidR="00A56075" w:rsidRDefault="00A56075" w:rsidP="00A56075">
      <w:pPr>
        <w:jc w:val="both"/>
        <w:rPr>
          <w:rFonts w:ascii="Arial" w:hAnsi="Arial"/>
          <w:snapToGrid w:val="0"/>
          <w:sz w:val="22"/>
        </w:rPr>
      </w:pPr>
      <w:r w:rsidRPr="00150FAA">
        <w:rPr>
          <w:rFonts w:ascii="Arial" w:hAnsi="Arial"/>
          <w:snapToGrid w:val="0"/>
          <w:sz w:val="22"/>
        </w:rPr>
        <w:t xml:space="preserve">The hospital already shares its site with a range of other organisations including the University Clinical School, the National Blood Authority, and laboratories funded by the Medical Research Council (MRC), the </w:t>
      </w:r>
      <w:proofErr w:type="spellStart"/>
      <w:r w:rsidRPr="00150FAA">
        <w:rPr>
          <w:rFonts w:ascii="Arial" w:hAnsi="Arial"/>
          <w:snapToGrid w:val="0"/>
          <w:sz w:val="22"/>
        </w:rPr>
        <w:t>Wellcome</w:t>
      </w:r>
      <w:proofErr w:type="spellEnd"/>
      <w:r w:rsidRPr="00150FAA">
        <w:rPr>
          <w:rFonts w:ascii="Arial" w:hAnsi="Arial"/>
          <w:snapToGrid w:val="0"/>
          <w:sz w:val="22"/>
        </w:rPr>
        <w:t xml:space="preserve"> Trust and Glaxo SmithKline</w:t>
      </w:r>
      <w:r>
        <w:rPr>
          <w:rFonts w:ascii="Arial" w:hAnsi="Arial"/>
          <w:snapToGrid w:val="0"/>
          <w:sz w:val="22"/>
        </w:rPr>
        <w:t>,</w:t>
      </w:r>
      <w:r w:rsidRPr="00024875">
        <w:rPr>
          <w:rFonts w:ascii="Arial" w:hAnsi="Arial"/>
          <w:snapToGrid w:val="0"/>
          <w:sz w:val="22"/>
        </w:rPr>
        <w:t xml:space="preserve"> </w:t>
      </w:r>
      <w:r w:rsidRPr="00150FAA">
        <w:rPr>
          <w:rFonts w:ascii="Arial" w:hAnsi="Arial"/>
          <w:snapToGrid w:val="0"/>
          <w:sz w:val="22"/>
        </w:rPr>
        <w:t xml:space="preserve">University of Cambridge Hutchison/Cancer Research UK (CRUK) Cancer Centre. The most recent addition is </w:t>
      </w:r>
      <w:r w:rsidRPr="00024875">
        <w:rPr>
          <w:rFonts w:ascii="Arial" w:hAnsi="Arial"/>
          <w:snapToGrid w:val="0"/>
          <w:sz w:val="22"/>
        </w:rPr>
        <w:t xml:space="preserve">The Medical Research Council’s stunning 270,000 </w:t>
      </w:r>
      <w:proofErr w:type="spellStart"/>
      <w:r w:rsidRPr="00024875">
        <w:rPr>
          <w:rFonts w:ascii="Arial" w:hAnsi="Arial"/>
          <w:snapToGrid w:val="0"/>
          <w:sz w:val="22"/>
        </w:rPr>
        <w:t>sq</w:t>
      </w:r>
      <w:proofErr w:type="spellEnd"/>
      <w:r w:rsidRPr="00024875">
        <w:rPr>
          <w:rFonts w:ascii="Arial" w:hAnsi="Arial"/>
          <w:snapToGrid w:val="0"/>
          <w:sz w:val="22"/>
        </w:rPr>
        <w:t xml:space="preserve"> ft facility to house the Laboratory of Molecular Biology which opened in May 2013</w:t>
      </w:r>
      <w:r>
        <w:rPr>
          <w:rFonts w:ascii="Arial" w:hAnsi="Arial"/>
          <w:snapToGrid w:val="0"/>
          <w:sz w:val="22"/>
        </w:rPr>
        <w:t>. Building is currently underway on a</w:t>
      </w:r>
      <w:r w:rsidRPr="005F7A63">
        <w:rPr>
          <w:rFonts w:ascii="Arial" w:hAnsi="Arial"/>
          <w:snapToGrid w:val="0"/>
          <w:sz w:val="22"/>
        </w:rPr>
        <w:t xml:space="preserve"> new global R&amp;D Centre and Corporate HQ for AstraZeneca</w:t>
      </w:r>
      <w:r>
        <w:rPr>
          <w:rFonts w:ascii="Arial" w:hAnsi="Arial"/>
          <w:snapToGrid w:val="0"/>
          <w:sz w:val="22"/>
        </w:rPr>
        <w:t xml:space="preserve"> and coming soon a</w:t>
      </w:r>
      <w:r w:rsidRPr="005F7A63">
        <w:rPr>
          <w:rFonts w:ascii="Arial" w:hAnsi="Arial"/>
          <w:snapToGrid w:val="0"/>
          <w:sz w:val="22"/>
        </w:rPr>
        <w:t xml:space="preserve"> state-of-the-art building for Papworth Hospital when it relocates to the Campus in 2017</w:t>
      </w:r>
      <w:r>
        <w:rPr>
          <w:rFonts w:ascii="Arial" w:hAnsi="Arial"/>
          <w:snapToGrid w:val="0"/>
          <w:sz w:val="22"/>
        </w:rPr>
        <w:t>.</w:t>
      </w:r>
    </w:p>
    <w:p w:rsidR="00A56075" w:rsidRDefault="00A56075" w:rsidP="00A56075">
      <w:pPr>
        <w:jc w:val="both"/>
        <w:rPr>
          <w:rFonts w:ascii="Arial" w:hAnsi="Arial"/>
          <w:snapToGrid w:val="0"/>
          <w:sz w:val="22"/>
        </w:rPr>
      </w:pPr>
    </w:p>
    <w:p w:rsidR="00A56075" w:rsidRPr="00150FAA" w:rsidRDefault="00A56075" w:rsidP="00A56075">
      <w:pPr>
        <w:jc w:val="both"/>
        <w:rPr>
          <w:rFonts w:ascii="Arial" w:hAnsi="Arial"/>
          <w:snapToGrid w:val="0"/>
          <w:sz w:val="22"/>
        </w:rPr>
      </w:pPr>
      <w:r>
        <w:rPr>
          <w:rFonts w:ascii="Arial" w:hAnsi="Arial"/>
          <w:snapToGrid w:val="0"/>
          <w:sz w:val="22"/>
        </w:rPr>
        <w:t>CUH</w:t>
      </w:r>
      <w:r w:rsidRPr="00150FAA">
        <w:rPr>
          <w:rFonts w:ascii="Arial" w:hAnsi="Arial"/>
          <w:snapToGrid w:val="0"/>
          <w:sz w:val="22"/>
        </w:rPr>
        <w:t>’s commitment as part of the wider health community is to re-examine, re-evaluate and explore new ways of working: with our partners in health services, social care, and the city; with each other as colleagues; and with patients and the public. The agenda for modernisation drives this commitment; modernisation is not perceived as a separate issue, but rather as something that informs the whole structure, thinking and culture of the Trust.</w:t>
      </w:r>
    </w:p>
    <w:p w:rsidR="00A56075" w:rsidRPr="00150FAA" w:rsidRDefault="00A56075" w:rsidP="00A56075">
      <w:pPr>
        <w:jc w:val="both"/>
        <w:rPr>
          <w:rFonts w:ascii="Arial" w:hAnsi="Arial"/>
          <w:snapToGrid w:val="0"/>
          <w:sz w:val="22"/>
        </w:rPr>
      </w:pPr>
      <w:r w:rsidRPr="00150FAA">
        <w:rPr>
          <w:rFonts w:ascii="Arial" w:hAnsi="Arial"/>
          <w:snapToGrid w:val="0"/>
          <w:sz w:val="22"/>
        </w:rPr>
        <w:t xml:space="preserve"> </w:t>
      </w:r>
    </w:p>
    <w:p w:rsidR="00A56075" w:rsidRPr="00150FAA" w:rsidRDefault="00A56075" w:rsidP="00A56075">
      <w:pPr>
        <w:jc w:val="both"/>
        <w:rPr>
          <w:rFonts w:ascii="Arial" w:hAnsi="Arial"/>
          <w:snapToGrid w:val="0"/>
          <w:sz w:val="22"/>
        </w:rPr>
      </w:pPr>
      <w:r w:rsidRPr="00150FAA">
        <w:rPr>
          <w:rFonts w:ascii="Arial" w:hAnsi="Arial"/>
          <w:snapToGrid w:val="0"/>
          <w:sz w:val="22"/>
        </w:rPr>
        <w:t>Our commitment to our patients and our community is as an open, accountable and responsive organisation that fosters patient and public involvement, which we consider is crucial to the development of a modern hospital fit for the 21st century.</w:t>
      </w:r>
    </w:p>
    <w:p w:rsidR="00A56075" w:rsidRPr="00150FAA" w:rsidRDefault="00A56075" w:rsidP="00A56075">
      <w:pPr>
        <w:jc w:val="both"/>
        <w:rPr>
          <w:rFonts w:ascii="Arial" w:hAnsi="Arial"/>
          <w:snapToGrid w:val="0"/>
          <w:sz w:val="22"/>
        </w:rPr>
      </w:pPr>
    </w:p>
    <w:p w:rsidR="00A56075" w:rsidRPr="00150FAA" w:rsidRDefault="00A56075" w:rsidP="00A56075">
      <w:pPr>
        <w:jc w:val="both"/>
        <w:rPr>
          <w:rFonts w:ascii="Arial" w:hAnsi="Arial"/>
          <w:snapToGrid w:val="0"/>
          <w:sz w:val="22"/>
        </w:rPr>
      </w:pPr>
      <w:r w:rsidRPr="00150FAA">
        <w:rPr>
          <w:rFonts w:ascii="Arial" w:hAnsi="Arial"/>
          <w:snapToGrid w:val="0"/>
          <w:sz w:val="22"/>
        </w:rPr>
        <w:t>We pride ourselves on the teamwork, energy and commitment of our excellent staff – they are our most important assets. Recognising this, we have taken a positive approach to supporting them in their work through schemes to help work-life balance, improvements in the working environment and initiatives to make it easier for staff to explore new career opportunities and to develop professionally and personally.</w:t>
      </w:r>
    </w:p>
    <w:p w:rsidR="00A56075" w:rsidRPr="00150FAA" w:rsidRDefault="00A56075" w:rsidP="00A56075">
      <w:pPr>
        <w:keepNext/>
        <w:ind w:left="720"/>
        <w:jc w:val="both"/>
        <w:outlineLvl w:val="0"/>
        <w:rPr>
          <w:rFonts w:ascii="Arial" w:hAnsi="Arial"/>
          <w:i/>
          <w:sz w:val="22"/>
        </w:rPr>
      </w:pPr>
    </w:p>
    <w:p w:rsidR="00A56075" w:rsidRPr="00150FAA" w:rsidRDefault="00A56075" w:rsidP="00A56075">
      <w:pPr>
        <w:jc w:val="both"/>
        <w:rPr>
          <w:rFonts w:ascii="Arial" w:hAnsi="Arial"/>
          <w:sz w:val="22"/>
        </w:rPr>
      </w:pPr>
      <w:r>
        <w:rPr>
          <w:rFonts w:ascii="Arial" w:hAnsi="Arial"/>
          <w:sz w:val="22"/>
        </w:rPr>
        <w:t>CUH</w:t>
      </w:r>
      <w:r w:rsidRPr="00DC332B">
        <w:rPr>
          <w:rFonts w:ascii="Arial" w:hAnsi="Arial"/>
          <w:sz w:val="22"/>
        </w:rPr>
        <w:t xml:space="preserve"> </w:t>
      </w:r>
      <w:r w:rsidRPr="00150FAA">
        <w:rPr>
          <w:rFonts w:ascii="Arial" w:hAnsi="Arial"/>
          <w:sz w:val="22"/>
        </w:rPr>
        <w:t>provides:</w:t>
      </w:r>
    </w:p>
    <w:p w:rsidR="00A56075" w:rsidRPr="00150FAA" w:rsidRDefault="00A56075" w:rsidP="00A56075">
      <w:pPr>
        <w:jc w:val="both"/>
        <w:rPr>
          <w:rFonts w:ascii="Arial" w:hAnsi="Arial"/>
          <w:sz w:val="22"/>
        </w:rPr>
      </w:pPr>
    </w:p>
    <w:p w:rsidR="00A56075" w:rsidRPr="00150FAA" w:rsidRDefault="00A56075" w:rsidP="00A56075">
      <w:pPr>
        <w:numPr>
          <w:ilvl w:val="0"/>
          <w:numId w:val="1"/>
        </w:numPr>
        <w:jc w:val="both"/>
        <w:rPr>
          <w:rFonts w:ascii="Arial" w:hAnsi="Arial"/>
          <w:sz w:val="22"/>
        </w:rPr>
      </w:pPr>
      <w:r w:rsidRPr="00150FAA">
        <w:rPr>
          <w:rFonts w:ascii="Arial" w:hAnsi="Arial"/>
          <w:sz w:val="22"/>
        </w:rPr>
        <w:t>accessible high-quality healthcare for local people</w:t>
      </w:r>
    </w:p>
    <w:p w:rsidR="00A56075" w:rsidRPr="00150FAA" w:rsidRDefault="00A56075" w:rsidP="00A56075">
      <w:pPr>
        <w:jc w:val="both"/>
        <w:rPr>
          <w:rFonts w:ascii="Arial" w:hAnsi="Arial"/>
          <w:sz w:val="22"/>
        </w:rPr>
      </w:pPr>
    </w:p>
    <w:p w:rsidR="00A56075" w:rsidRPr="00150FAA" w:rsidRDefault="00A56075" w:rsidP="00A56075">
      <w:pPr>
        <w:numPr>
          <w:ilvl w:val="0"/>
          <w:numId w:val="1"/>
        </w:numPr>
        <w:jc w:val="both"/>
        <w:rPr>
          <w:rFonts w:ascii="Arial" w:hAnsi="Arial"/>
          <w:sz w:val="22"/>
        </w:rPr>
      </w:pPr>
      <w:r w:rsidRPr="00150FAA">
        <w:rPr>
          <w:rFonts w:ascii="Arial" w:hAnsi="Arial"/>
          <w:sz w:val="22"/>
        </w:rPr>
        <w:t>special</w:t>
      </w:r>
      <w:r>
        <w:rPr>
          <w:rFonts w:ascii="Arial" w:hAnsi="Arial"/>
          <w:sz w:val="22"/>
        </w:rPr>
        <w:t>ist services for people in the E</w:t>
      </w:r>
      <w:r w:rsidRPr="00150FAA">
        <w:rPr>
          <w:rFonts w:ascii="Arial" w:hAnsi="Arial"/>
          <w:sz w:val="22"/>
        </w:rPr>
        <w:t>ast of England and beyond</w:t>
      </w:r>
    </w:p>
    <w:p w:rsidR="00A56075" w:rsidRPr="00150FAA" w:rsidRDefault="00A56075" w:rsidP="00A56075">
      <w:pPr>
        <w:jc w:val="both"/>
        <w:rPr>
          <w:rFonts w:ascii="Arial" w:hAnsi="Arial"/>
          <w:sz w:val="22"/>
        </w:rPr>
      </w:pPr>
    </w:p>
    <w:p w:rsidR="00A56075" w:rsidRPr="00150FAA" w:rsidRDefault="00A56075" w:rsidP="00A56075">
      <w:pPr>
        <w:numPr>
          <w:ilvl w:val="0"/>
          <w:numId w:val="1"/>
        </w:numPr>
        <w:jc w:val="both"/>
        <w:rPr>
          <w:rFonts w:ascii="Arial" w:hAnsi="Arial"/>
          <w:sz w:val="22"/>
        </w:rPr>
      </w:pPr>
      <w:r w:rsidRPr="00150FAA">
        <w:rPr>
          <w:rFonts w:ascii="Arial" w:hAnsi="Arial"/>
          <w:sz w:val="22"/>
        </w:rPr>
        <w:t>support for education and training in all healthcare staff, and a workplace where all staff have access to continuing learning and personal development</w:t>
      </w:r>
    </w:p>
    <w:p w:rsidR="00A56075" w:rsidRPr="00150FAA" w:rsidRDefault="00A56075" w:rsidP="00A56075">
      <w:pPr>
        <w:jc w:val="both"/>
        <w:rPr>
          <w:rFonts w:ascii="Arial" w:hAnsi="Arial"/>
          <w:sz w:val="22"/>
        </w:rPr>
      </w:pPr>
    </w:p>
    <w:p w:rsidR="00A56075" w:rsidRPr="00150FAA" w:rsidRDefault="00A56075" w:rsidP="00A56075">
      <w:pPr>
        <w:numPr>
          <w:ilvl w:val="0"/>
          <w:numId w:val="1"/>
        </w:numPr>
        <w:jc w:val="both"/>
        <w:rPr>
          <w:rFonts w:ascii="Arial" w:hAnsi="Arial"/>
          <w:sz w:val="22"/>
        </w:rPr>
      </w:pPr>
      <w:r w:rsidRPr="00150FAA">
        <w:rPr>
          <w:rFonts w:ascii="Arial" w:hAnsi="Arial"/>
          <w:sz w:val="22"/>
        </w:rPr>
        <w:t>support for research and development generating new knowledge, leading to improvements in population health and in healthcare delivery</w:t>
      </w:r>
    </w:p>
    <w:p w:rsidR="00A56075" w:rsidRPr="00150FAA" w:rsidRDefault="00A56075" w:rsidP="00A56075">
      <w:pPr>
        <w:jc w:val="both"/>
        <w:rPr>
          <w:rFonts w:ascii="Arial" w:hAnsi="Arial"/>
          <w:sz w:val="22"/>
        </w:rPr>
      </w:pPr>
    </w:p>
    <w:p w:rsidR="00A56075" w:rsidRPr="00150FAA" w:rsidRDefault="00A56075" w:rsidP="00A56075">
      <w:pPr>
        <w:numPr>
          <w:ilvl w:val="0"/>
          <w:numId w:val="1"/>
        </w:numPr>
        <w:jc w:val="both"/>
        <w:rPr>
          <w:rFonts w:ascii="Arial" w:hAnsi="Arial"/>
          <w:sz w:val="22"/>
        </w:rPr>
      </w:pPr>
      <w:r w:rsidRPr="00150FAA">
        <w:rPr>
          <w:rFonts w:ascii="Arial" w:hAnsi="Arial"/>
          <w:sz w:val="22"/>
        </w:rPr>
        <w:t>a contribution to economic growth, sustainable communities and a good quality of life for those we serve</w:t>
      </w:r>
    </w:p>
    <w:p w:rsidR="00A56075" w:rsidRPr="00150FAA" w:rsidRDefault="00A56075" w:rsidP="00A56075">
      <w:pPr>
        <w:keepNext/>
        <w:ind w:left="720" w:hanging="720"/>
        <w:jc w:val="both"/>
        <w:outlineLvl w:val="0"/>
        <w:rPr>
          <w:rFonts w:ascii="Arial" w:hAnsi="Arial"/>
          <w:b/>
          <w:sz w:val="22"/>
        </w:rPr>
      </w:pPr>
      <w:r w:rsidRPr="00150FAA">
        <w:rPr>
          <w:rFonts w:ascii="Arial" w:hAnsi="Arial"/>
          <w:sz w:val="22"/>
        </w:rPr>
        <w:br w:type="page"/>
      </w:r>
      <w:r>
        <w:rPr>
          <w:rFonts w:ascii="Arial" w:hAnsi="Arial"/>
          <w:b/>
          <w:sz w:val="22"/>
        </w:rPr>
        <w:lastRenderedPageBreak/>
        <w:t>Cambridge University Hospitals NHS Foundation Trust in detail</w:t>
      </w:r>
    </w:p>
    <w:p w:rsidR="00A56075" w:rsidRPr="00150FAA" w:rsidRDefault="00A56075" w:rsidP="00A56075">
      <w:pPr>
        <w:jc w:val="both"/>
        <w:rPr>
          <w:rFonts w:ascii="Arial" w:hAnsi="Arial"/>
          <w:snapToGrid w:val="0"/>
          <w:sz w:val="22"/>
        </w:rPr>
      </w:pPr>
    </w:p>
    <w:p w:rsidR="00A56075" w:rsidRPr="00150FAA" w:rsidRDefault="00A56075" w:rsidP="00A56075">
      <w:pPr>
        <w:jc w:val="both"/>
        <w:rPr>
          <w:rFonts w:ascii="Arial" w:hAnsi="Arial"/>
          <w:snapToGrid w:val="0"/>
          <w:sz w:val="22"/>
        </w:rPr>
      </w:pPr>
      <w:r>
        <w:rPr>
          <w:rFonts w:ascii="Arial" w:hAnsi="Arial"/>
          <w:snapToGrid w:val="0"/>
          <w:sz w:val="22"/>
        </w:rPr>
        <w:t xml:space="preserve">Addenbrooke’s Hospital, part of </w:t>
      </w:r>
      <w:r w:rsidRPr="005F7A63">
        <w:rPr>
          <w:rFonts w:ascii="Arial" w:hAnsi="Arial"/>
          <w:snapToGrid w:val="0"/>
          <w:sz w:val="22"/>
        </w:rPr>
        <w:t>Cambridge University Hospitals NHS Foundation Trust</w:t>
      </w:r>
      <w:r>
        <w:rPr>
          <w:rFonts w:ascii="Arial" w:hAnsi="Arial"/>
          <w:snapToGrid w:val="0"/>
          <w:sz w:val="22"/>
        </w:rPr>
        <w:t xml:space="preserve"> (CUH)</w:t>
      </w:r>
      <w:r w:rsidRPr="00150FAA">
        <w:rPr>
          <w:rFonts w:ascii="Arial" w:hAnsi="Arial"/>
          <w:snapToGrid w:val="0"/>
          <w:sz w:val="22"/>
        </w:rPr>
        <w:t xml:space="preserve"> provides emergency, surgical and medical services, and is a centre of excellence for specialist services for liver transplantation, neurosciences, renal services, bone and marrow transplantation, cleft lip and palate reconstruction, treatment of rare cancers, medical genetics and paediatrics. </w:t>
      </w:r>
      <w:r>
        <w:rPr>
          <w:rFonts w:ascii="Arial" w:hAnsi="Arial"/>
          <w:snapToGrid w:val="0"/>
          <w:sz w:val="22"/>
        </w:rPr>
        <w:t>CUH</w:t>
      </w:r>
      <w:r w:rsidRPr="00150FAA">
        <w:rPr>
          <w:rFonts w:ascii="Arial" w:hAnsi="Arial"/>
          <w:snapToGrid w:val="0"/>
          <w:sz w:val="22"/>
        </w:rPr>
        <w:t xml:space="preserve"> </w:t>
      </w:r>
      <w:r>
        <w:rPr>
          <w:rFonts w:ascii="Arial" w:hAnsi="Arial"/>
          <w:snapToGrid w:val="0"/>
          <w:sz w:val="22"/>
        </w:rPr>
        <w:t>also includes T</w:t>
      </w:r>
      <w:r w:rsidRPr="00150FAA">
        <w:rPr>
          <w:rFonts w:ascii="Arial" w:hAnsi="Arial"/>
          <w:snapToGrid w:val="0"/>
          <w:sz w:val="22"/>
        </w:rPr>
        <w:t>he Rosie Hospital, which provides a full range of women’s and maternity services.</w:t>
      </w:r>
    </w:p>
    <w:p w:rsidR="00A56075" w:rsidRPr="00150FAA" w:rsidRDefault="00A56075" w:rsidP="00A56075">
      <w:pPr>
        <w:jc w:val="both"/>
        <w:rPr>
          <w:rFonts w:ascii="Arial" w:hAnsi="Arial"/>
          <w:snapToGrid w:val="0"/>
          <w:sz w:val="22"/>
        </w:rPr>
      </w:pPr>
    </w:p>
    <w:p w:rsidR="00A56075" w:rsidRPr="00150FAA" w:rsidRDefault="00A56075" w:rsidP="00A56075">
      <w:pPr>
        <w:jc w:val="both"/>
        <w:rPr>
          <w:rFonts w:ascii="Arial" w:hAnsi="Arial"/>
          <w:snapToGrid w:val="0"/>
          <w:sz w:val="22"/>
        </w:rPr>
      </w:pPr>
      <w:r w:rsidRPr="00E139D6">
        <w:rPr>
          <w:rFonts w:ascii="Arial" w:hAnsi="Arial"/>
          <w:snapToGrid w:val="0"/>
          <w:sz w:val="22"/>
        </w:rPr>
        <w:t>La</w:t>
      </w:r>
      <w:r>
        <w:rPr>
          <w:rFonts w:ascii="Arial" w:hAnsi="Arial"/>
          <w:snapToGrid w:val="0"/>
          <w:sz w:val="22"/>
        </w:rPr>
        <w:t>st year 73,069</w:t>
      </w:r>
      <w:r w:rsidRPr="00E139D6">
        <w:rPr>
          <w:rFonts w:ascii="Arial" w:hAnsi="Arial"/>
          <w:snapToGrid w:val="0"/>
          <w:sz w:val="22"/>
        </w:rPr>
        <w:t xml:space="preserve"> men, women and childre</w:t>
      </w:r>
      <w:r>
        <w:rPr>
          <w:rFonts w:ascii="Arial" w:hAnsi="Arial"/>
          <w:snapToGrid w:val="0"/>
          <w:sz w:val="22"/>
        </w:rPr>
        <w:t>n were treated as inpatients, 102,709</w:t>
      </w:r>
      <w:r w:rsidRPr="00E139D6">
        <w:rPr>
          <w:rFonts w:ascii="Arial" w:hAnsi="Arial"/>
          <w:snapToGrid w:val="0"/>
          <w:sz w:val="22"/>
        </w:rPr>
        <w:t xml:space="preserve"> people attended accident a</w:t>
      </w:r>
      <w:r>
        <w:rPr>
          <w:rFonts w:ascii="Arial" w:hAnsi="Arial"/>
          <w:snapToGrid w:val="0"/>
          <w:sz w:val="22"/>
        </w:rPr>
        <w:t>nd emergency, and there were 574,998</w:t>
      </w:r>
      <w:r w:rsidRPr="00E139D6">
        <w:rPr>
          <w:rFonts w:ascii="Arial" w:hAnsi="Arial"/>
          <w:snapToGrid w:val="0"/>
          <w:sz w:val="22"/>
        </w:rPr>
        <w:t xml:space="preserve"> visits to outpatient clinics (201</w:t>
      </w:r>
      <w:r>
        <w:rPr>
          <w:rFonts w:ascii="Arial" w:hAnsi="Arial"/>
          <w:snapToGrid w:val="0"/>
          <w:sz w:val="22"/>
        </w:rPr>
        <w:t>3</w:t>
      </w:r>
      <w:r w:rsidRPr="00E139D6">
        <w:rPr>
          <w:rFonts w:ascii="Arial" w:hAnsi="Arial"/>
          <w:snapToGrid w:val="0"/>
          <w:sz w:val="22"/>
        </w:rPr>
        <w:t>/1</w:t>
      </w:r>
      <w:r>
        <w:rPr>
          <w:rFonts w:ascii="Arial" w:hAnsi="Arial"/>
          <w:snapToGrid w:val="0"/>
          <w:sz w:val="22"/>
        </w:rPr>
        <w:t>4</w:t>
      </w:r>
      <w:r w:rsidRPr="00E139D6">
        <w:rPr>
          <w:rFonts w:ascii="Arial" w:hAnsi="Arial"/>
          <w:snapToGrid w:val="0"/>
          <w:sz w:val="22"/>
        </w:rPr>
        <w:t xml:space="preserve"> figures)</w:t>
      </w:r>
      <w:r>
        <w:rPr>
          <w:rFonts w:ascii="Arial" w:hAnsi="Arial"/>
          <w:snapToGrid w:val="0"/>
          <w:sz w:val="22"/>
        </w:rPr>
        <w:t>. CUH</w:t>
      </w:r>
      <w:r w:rsidRPr="00150FAA">
        <w:rPr>
          <w:rFonts w:ascii="Arial" w:hAnsi="Arial"/>
          <w:snapToGrid w:val="0"/>
          <w:sz w:val="22"/>
        </w:rPr>
        <w:t xml:space="preserve"> medical staff hold clinics in 14 different regional hospitals so that patients do not have to travel to Cambridge.  Nearly 100 </w:t>
      </w:r>
      <w:r>
        <w:rPr>
          <w:rFonts w:ascii="Arial" w:hAnsi="Arial"/>
          <w:snapToGrid w:val="0"/>
          <w:sz w:val="22"/>
        </w:rPr>
        <w:t>of our</w:t>
      </w:r>
      <w:r w:rsidRPr="00150FAA">
        <w:rPr>
          <w:rFonts w:ascii="Arial" w:hAnsi="Arial"/>
          <w:snapToGrid w:val="0"/>
          <w:sz w:val="22"/>
        </w:rPr>
        <w:t xml:space="preserve"> </w:t>
      </w:r>
      <w:r>
        <w:rPr>
          <w:rFonts w:ascii="Arial" w:hAnsi="Arial"/>
          <w:snapToGrid w:val="0"/>
          <w:sz w:val="22"/>
        </w:rPr>
        <w:t>C</w:t>
      </w:r>
      <w:r w:rsidRPr="00150FAA">
        <w:rPr>
          <w:rFonts w:ascii="Arial" w:hAnsi="Arial"/>
          <w:snapToGrid w:val="0"/>
          <w:sz w:val="22"/>
        </w:rPr>
        <w:t>onsultants hold some form of joint appointment with a dozen neighbouring hospitals.</w:t>
      </w:r>
    </w:p>
    <w:p w:rsidR="00A56075" w:rsidRPr="00150FAA" w:rsidRDefault="00A56075" w:rsidP="00A56075">
      <w:pPr>
        <w:jc w:val="both"/>
        <w:rPr>
          <w:rFonts w:ascii="Arial" w:hAnsi="Arial"/>
          <w:snapToGrid w:val="0"/>
          <w:sz w:val="22"/>
        </w:rPr>
      </w:pPr>
    </w:p>
    <w:p w:rsidR="00A56075" w:rsidRPr="00150FAA" w:rsidRDefault="00A56075" w:rsidP="00A56075">
      <w:pPr>
        <w:jc w:val="both"/>
        <w:rPr>
          <w:rFonts w:ascii="Arial" w:hAnsi="Arial"/>
          <w:snapToGrid w:val="0"/>
          <w:sz w:val="22"/>
        </w:rPr>
      </w:pPr>
      <w:r>
        <w:rPr>
          <w:rFonts w:ascii="Arial" w:hAnsi="Arial"/>
          <w:snapToGrid w:val="0"/>
          <w:sz w:val="22"/>
        </w:rPr>
        <w:t>CUH</w:t>
      </w:r>
      <w:r w:rsidRPr="00150FAA">
        <w:rPr>
          <w:rFonts w:ascii="Arial" w:hAnsi="Arial"/>
          <w:snapToGrid w:val="0"/>
          <w:sz w:val="22"/>
        </w:rPr>
        <w:t xml:space="preserve"> is a teaching hospital for medical undergraduates and postgraduates, nurses and students in other clinical professions and has a variety of initiatives to encourage life-long learning’.  Many training schemes are in place in our National Vocational Qualification Centre, Postgraduate Medical Education Centre and Learning Centre.  Training schemes include cadet schemes in nursing, office technology, science, modern apprenticeships in clinical engineering and supporting training placements for biomedical scientists.</w:t>
      </w:r>
    </w:p>
    <w:p w:rsidR="00A56075" w:rsidRPr="00150FAA" w:rsidRDefault="00A56075" w:rsidP="00A56075">
      <w:pPr>
        <w:jc w:val="both"/>
        <w:rPr>
          <w:rFonts w:ascii="Arial" w:hAnsi="Arial"/>
          <w:snapToGrid w:val="0"/>
          <w:sz w:val="22"/>
        </w:rPr>
      </w:pPr>
    </w:p>
    <w:p w:rsidR="00A56075" w:rsidRDefault="00A56075" w:rsidP="00A56075">
      <w:pPr>
        <w:jc w:val="both"/>
        <w:rPr>
          <w:rFonts w:ascii="Arial" w:hAnsi="Arial"/>
          <w:snapToGrid w:val="0"/>
          <w:sz w:val="22"/>
        </w:rPr>
      </w:pPr>
      <w:r>
        <w:rPr>
          <w:rFonts w:ascii="Arial" w:hAnsi="Arial"/>
          <w:snapToGrid w:val="0"/>
          <w:sz w:val="22"/>
        </w:rPr>
        <w:t xml:space="preserve">CUH </w:t>
      </w:r>
      <w:r w:rsidRPr="00150FAA">
        <w:rPr>
          <w:rFonts w:ascii="Arial" w:hAnsi="Arial"/>
          <w:snapToGrid w:val="0"/>
          <w:sz w:val="22"/>
        </w:rPr>
        <w:t>has:</w:t>
      </w:r>
    </w:p>
    <w:p w:rsidR="00A56075" w:rsidRPr="00DC332B" w:rsidRDefault="00A56075" w:rsidP="00A56075">
      <w:pPr>
        <w:pStyle w:val="ListParagraph"/>
        <w:numPr>
          <w:ilvl w:val="0"/>
          <w:numId w:val="6"/>
        </w:numPr>
        <w:contextualSpacing/>
        <w:jc w:val="both"/>
        <w:rPr>
          <w:rFonts w:ascii="Arial" w:hAnsi="Arial"/>
          <w:snapToGrid w:val="0"/>
          <w:sz w:val="22"/>
        </w:rPr>
      </w:pPr>
      <w:r w:rsidRPr="00DC332B">
        <w:rPr>
          <w:rFonts w:ascii="Arial" w:hAnsi="Arial"/>
          <w:snapToGrid w:val="0"/>
          <w:sz w:val="22"/>
        </w:rPr>
        <w:t>Around 7500 staff</w:t>
      </w:r>
    </w:p>
    <w:p w:rsidR="00A56075" w:rsidRPr="00DC332B" w:rsidRDefault="00A56075" w:rsidP="00A56075">
      <w:pPr>
        <w:pStyle w:val="ListParagraph"/>
        <w:numPr>
          <w:ilvl w:val="0"/>
          <w:numId w:val="6"/>
        </w:numPr>
        <w:contextualSpacing/>
        <w:jc w:val="both"/>
        <w:rPr>
          <w:rFonts w:ascii="Arial" w:hAnsi="Arial"/>
          <w:snapToGrid w:val="0"/>
          <w:sz w:val="22"/>
        </w:rPr>
      </w:pPr>
      <w:r w:rsidRPr="00DC332B">
        <w:rPr>
          <w:rFonts w:ascii="Arial" w:hAnsi="Arial"/>
          <w:snapToGrid w:val="0"/>
          <w:sz w:val="22"/>
        </w:rPr>
        <w:t>An income of around £</w:t>
      </w:r>
      <w:r>
        <w:rPr>
          <w:rFonts w:ascii="Arial" w:hAnsi="Arial"/>
          <w:snapToGrid w:val="0"/>
          <w:sz w:val="22"/>
        </w:rPr>
        <w:t>700</w:t>
      </w:r>
      <w:r w:rsidRPr="00DC332B">
        <w:rPr>
          <w:rFonts w:ascii="Arial" w:hAnsi="Arial"/>
          <w:snapToGrid w:val="0"/>
          <w:sz w:val="22"/>
        </w:rPr>
        <w:t xml:space="preserve"> million</w:t>
      </w:r>
      <w:r>
        <w:rPr>
          <w:rFonts w:ascii="Arial" w:hAnsi="Arial"/>
          <w:snapToGrid w:val="0"/>
          <w:sz w:val="22"/>
        </w:rPr>
        <w:t xml:space="preserve"> per annum</w:t>
      </w:r>
    </w:p>
    <w:p w:rsidR="00A56075" w:rsidRPr="00DC332B" w:rsidRDefault="00A56075" w:rsidP="00A56075">
      <w:pPr>
        <w:pStyle w:val="ListParagraph"/>
        <w:numPr>
          <w:ilvl w:val="0"/>
          <w:numId w:val="6"/>
        </w:numPr>
        <w:contextualSpacing/>
        <w:jc w:val="both"/>
        <w:rPr>
          <w:rFonts w:ascii="Arial" w:hAnsi="Arial"/>
          <w:snapToGrid w:val="0"/>
          <w:sz w:val="22"/>
        </w:rPr>
      </w:pPr>
      <w:r w:rsidRPr="00DC332B">
        <w:rPr>
          <w:rFonts w:ascii="Arial" w:hAnsi="Arial"/>
          <w:snapToGrid w:val="0"/>
          <w:sz w:val="22"/>
        </w:rPr>
        <w:t>Around 1,000 beds</w:t>
      </w:r>
    </w:p>
    <w:p w:rsidR="00A56075" w:rsidRPr="00DC332B" w:rsidRDefault="00A56075" w:rsidP="00A56075">
      <w:pPr>
        <w:pStyle w:val="ListParagraph"/>
        <w:numPr>
          <w:ilvl w:val="0"/>
          <w:numId w:val="6"/>
        </w:numPr>
        <w:contextualSpacing/>
        <w:jc w:val="both"/>
        <w:rPr>
          <w:rFonts w:ascii="Arial" w:hAnsi="Arial"/>
          <w:snapToGrid w:val="0"/>
          <w:sz w:val="22"/>
        </w:rPr>
      </w:pPr>
      <w:r>
        <w:rPr>
          <w:rFonts w:ascii="Arial" w:hAnsi="Arial"/>
          <w:snapToGrid w:val="0"/>
          <w:sz w:val="22"/>
        </w:rPr>
        <w:t>F</w:t>
      </w:r>
      <w:r w:rsidRPr="00DC332B">
        <w:rPr>
          <w:rFonts w:ascii="Arial" w:hAnsi="Arial"/>
          <w:snapToGrid w:val="0"/>
          <w:sz w:val="22"/>
        </w:rPr>
        <w:t>ive intensive care units</w:t>
      </w:r>
    </w:p>
    <w:p w:rsidR="00A56075" w:rsidRPr="00150FAA" w:rsidRDefault="00A56075" w:rsidP="00A56075">
      <w:pPr>
        <w:jc w:val="both"/>
        <w:rPr>
          <w:rFonts w:ascii="Arial" w:hAnsi="Arial"/>
          <w:snapToGrid w:val="0"/>
          <w:sz w:val="22"/>
        </w:rPr>
      </w:pPr>
    </w:p>
    <w:p w:rsidR="00A56075" w:rsidRPr="00150FAA" w:rsidRDefault="00A56075" w:rsidP="00A56075">
      <w:pPr>
        <w:keepNext/>
        <w:ind w:left="720" w:hanging="720"/>
        <w:jc w:val="both"/>
        <w:outlineLvl w:val="0"/>
        <w:rPr>
          <w:rFonts w:ascii="Arial" w:hAnsi="Arial"/>
          <w:i/>
          <w:sz w:val="22"/>
        </w:rPr>
      </w:pPr>
      <w:r w:rsidRPr="00150FAA">
        <w:rPr>
          <w:rFonts w:ascii="Arial" w:hAnsi="Arial"/>
          <w:b/>
          <w:sz w:val="22"/>
        </w:rPr>
        <w:t>Addenbrooke's history</w:t>
      </w:r>
    </w:p>
    <w:p w:rsidR="00A56075" w:rsidRPr="00150FAA" w:rsidRDefault="00A56075" w:rsidP="00A56075">
      <w:pPr>
        <w:jc w:val="both"/>
        <w:rPr>
          <w:rFonts w:ascii="Arial" w:hAnsi="Arial"/>
          <w:sz w:val="22"/>
        </w:rPr>
      </w:pPr>
    </w:p>
    <w:p w:rsidR="00A56075" w:rsidRPr="00150FAA" w:rsidRDefault="00A56075" w:rsidP="00A56075">
      <w:pPr>
        <w:jc w:val="both"/>
        <w:rPr>
          <w:rFonts w:ascii="Arial" w:hAnsi="Arial"/>
          <w:sz w:val="22"/>
        </w:rPr>
      </w:pPr>
      <w:r w:rsidRPr="00150FAA">
        <w:rPr>
          <w:rFonts w:ascii="Arial" w:hAnsi="Arial"/>
          <w:sz w:val="22"/>
        </w:rPr>
        <w:t>Addenbrooke's was one of the first provincial, voluntary hospitals in England. The Hospital opened its doors in 1766 with 20 beds and 11 patients. Dr John Addenbrooke, a fellow and former Bursar of one of the Cambridge Colleges, left just over £4500 in his will "to hire and fit up, purchase or erect a small, physical hospital in the town of Cambridge for poor people".</w:t>
      </w:r>
    </w:p>
    <w:p w:rsidR="00A56075" w:rsidRPr="00150FAA" w:rsidRDefault="00A56075" w:rsidP="00A56075">
      <w:pPr>
        <w:jc w:val="both"/>
        <w:rPr>
          <w:rFonts w:ascii="Arial" w:hAnsi="Arial"/>
          <w:sz w:val="22"/>
        </w:rPr>
      </w:pPr>
      <w:r w:rsidRPr="00150FAA">
        <w:rPr>
          <w:rFonts w:ascii="Arial" w:hAnsi="Arial"/>
          <w:sz w:val="22"/>
        </w:rPr>
        <w:fldChar w:fldCharType="begin"/>
      </w:r>
      <w:r w:rsidRPr="00150FAA">
        <w:rPr>
          <w:rFonts w:ascii="Arial" w:hAnsi="Arial"/>
          <w:sz w:val="22"/>
        </w:rPr>
        <w:instrText>PRIVATE "TYPE=PICT;ALT=Addenbrooke's a few years ago"</w:instrText>
      </w:r>
      <w:r w:rsidRPr="00150FAA">
        <w:rPr>
          <w:rFonts w:ascii="Arial" w:hAnsi="Arial"/>
          <w:sz w:val="22"/>
        </w:rPr>
        <w:fldChar w:fldCharType="end"/>
      </w:r>
    </w:p>
    <w:p w:rsidR="00A56075" w:rsidRPr="00150FAA" w:rsidRDefault="00A56075" w:rsidP="00A56075">
      <w:pPr>
        <w:jc w:val="both"/>
        <w:rPr>
          <w:rFonts w:ascii="Arial" w:hAnsi="Arial"/>
          <w:sz w:val="22"/>
        </w:rPr>
      </w:pPr>
      <w:r w:rsidRPr="00150FAA">
        <w:rPr>
          <w:rFonts w:ascii="Arial" w:hAnsi="Arial"/>
          <w:sz w:val="22"/>
        </w:rPr>
        <w:t xml:space="preserve">In 1540, two centuries before Addenbrooke's was founded, the </w:t>
      </w:r>
      <w:proofErr w:type="spellStart"/>
      <w:r w:rsidRPr="00150FAA">
        <w:rPr>
          <w:rFonts w:ascii="Arial" w:hAnsi="Arial"/>
          <w:sz w:val="22"/>
        </w:rPr>
        <w:t>Regius</w:t>
      </w:r>
      <w:proofErr w:type="spellEnd"/>
      <w:r w:rsidRPr="00150FAA">
        <w:rPr>
          <w:rFonts w:ascii="Arial" w:hAnsi="Arial"/>
          <w:sz w:val="22"/>
        </w:rPr>
        <w:t xml:space="preserve"> Professorship of Physic in the University of Cambridge was founded by Henry VIII. Medical training on a modest scale developed at Addenbrooke's during the late 1700s, and in 1837 (the year of Queen Victoria's accession to the throne) the hospital became a recognised school of medicine. </w:t>
      </w:r>
    </w:p>
    <w:p w:rsidR="00A56075" w:rsidRPr="00150FAA" w:rsidRDefault="00A56075" w:rsidP="00A56075">
      <w:pPr>
        <w:jc w:val="both"/>
        <w:rPr>
          <w:rFonts w:ascii="Arial" w:hAnsi="Arial"/>
          <w:sz w:val="22"/>
        </w:rPr>
      </w:pPr>
      <w:r w:rsidRPr="00150FAA">
        <w:rPr>
          <w:rFonts w:ascii="Arial" w:hAnsi="Arial"/>
          <w:sz w:val="22"/>
        </w:rPr>
        <w:fldChar w:fldCharType="begin"/>
      </w:r>
      <w:r w:rsidRPr="00150FAA">
        <w:rPr>
          <w:rFonts w:ascii="Arial" w:hAnsi="Arial"/>
          <w:sz w:val="22"/>
        </w:rPr>
        <w:instrText>PRIVATE "TYPE=PICT;ALT=Addenbrooke's nurses"</w:instrText>
      </w:r>
      <w:r w:rsidRPr="00150FAA">
        <w:rPr>
          <w:rFonts w:ascii="Arial" w:hAnsi="Arial"/>
          <w:sz w:val="22"/>
        </w:rPr>
        <w:fldChar w:fldCharType="end"/>
      </w:r>
      <w:r w:rsidRPr="00150FAA">
        <w:rPr>
          <w:rFonts w:ascii="Arial" w:hAnsi="Arial"/>
          <w:b/>
          <w:sz w:val="22"/>
        </w:rPr>
        <w:fldChar w:fldCharType="begin"/>
      </w:r>
      <w:r w:rsidRPr="00150FAA">
        <w:rPr>
          <w:rFonts w:ascii="Arial" w:hAnsi="Arial"/>
          <w:b/>
          <w:sz w:val="22"/>
        </w:rPr>
        <w:instrText>PRIVATE "TYPE=PICT;ALT=Addenbrooke's staff"</w:instrText>
      </w:r>
      <w:r w:rsidRPr="00150FAA">
        <w:rPr>
          <w:rFonts w:ascii="Arial" w:hAnsi="Arial"/>
          <w:b/>
          <w:sz w:val="22"/>
        </w:rPr>
        <w:fldChar w:fldCharType="end"/>
      </w:r>
    </w:p>
    <w:p w:rsidR="00A56075" w:rsidRPr="00150FAA" w:rsidRDefault="00A56075" w:rsidP="00A56075">
      <w:pPr>
        <w:jc w:val="both"/>
        <w:rPr>
          <w:rFonts w:ascii="Arial" w:hAnsi="Arial"/>
          <w:sz w:val="22"/>
        </w:rPr>
      </w:pPr>
      <w:r w:rsidRPr="00150FAA">
        <w:rPr>
          <w:rFonts w:ascii="Arial" w:hAnsi="Arial"/>
          <w:sz w:val="22"/>
        </w:rPr>
        <w:t xml:space="preserve">Addenbrooke's grew rapidly during the 19th and early 20th centuries, as medical science developed. By the 1950s, the hospital was having difficulty accommodating the expansion generated by the introduction of the National Health Service. </w:t>
      </w:r>
    </w:p>
    <w:p w:rsidR="00A56075" w:rsidRPr="00150FAA" w:rsidRDefault="00A56075" w:rsidP="00A56075">
      <w:pPr>
        <w:jc w:val="both"/>
        <w:rPr>
          <w:rFonts w:ascii="Arial" w:hAnsi="Arial"/>
          <w:sz w:val="22"/>
        </w:rPr>
      </w:pPr>
    </w:p>
    <w:p w:rsidR="00A56075" w:rsidRPr="00150FAA" w:rsidRDefault="00A56075" w:rsidP="00A56075">
      <w:pPr>
        <w:jc w:val="both"/>
        <w:rPr>
          <w:rFonts w:ascii="Arial" w:hAnsi="Arial"/>
          <w:sz w:val="22"/>
        </w:rPr>
      </w:pPr>
      <w:r w:rsidRPr="00150FAA">
        <w:rPr>
          <w:rFonts w:ascii="Arial" w:hAnsi="Arial"/>
          <w:sz w:val="22"/>
        </w:rPr>
        <w:t>In 1959, building began on a new 66-acre site south of Cambridge, and the first phase of the Hospital was opened by Her Majesty the Queen in May 1962. Work continued to provide the majority of Addenbrooke's as we know it today, with a fully-fledged Clinical School being established in 1976.</w:t>
      </w:r>
    </w:p>
    <w:p w:rsidR="00A56075" w:rsidRDefault="00A56075" w:rsidP="00A56075">
      <w:pPr>
        <w:jc w:val="both"/>
        <w:rPr>
          <w:rFonts w:ascii="Arial" w:hAnsi="Arial"/>
          <w:sz w:val="22"/>
        </w:rPr>
      </w:pPr>
    </w:p>
    <w:p w:rsidR="00A56075" w:rsidRDefault="00A56075" w:rsidP="00A56075">
      <w:pPr>
        <w:jc w:val="both"/>
        <w:rPr>
          <w:rFonts w:ascii="Arial" w:hAnsi="Arial" w:cs="Arial"/>
          <w:b/>
          <w:sz w:val="22"/>
        </w:rPr>
      </w:pPr>
      <w:r w:rsidRPr="00150FAA">
        <w:rPr>
          <w:rFonts w:ascii="Arial" w:hAnsi="Arial" w:cs="Arial"/>
          <w:b/>
          <w:sz w:val="22"/>
        </w:rPr>
        <w:t>History</w:t>
      </w:r>
    </w:p>
    <w:p w:rsidR="00A56075" w:rsidRPr="00150FAA" w:rsidRDefault="00A56075" w:rsidP="00A56075">
      <w:pPr>
        <w:jc w:val="both"/>
        <w:rPr>
          <w:rFonts w:ascii="Arial" w:hAnsi="Arial" w:cs="Arial"/>
          <w:b/>
          <w:sz w:val="22"/>
        </w:rPr>
      </w:pPr>
    </w:p>
    <w:p w:rsidR="00A56075" w:rsidRPr="00DC332B" w:rsidRDefault="00A56075" w:rsidP="00A56075">
      <w:pPr>
        <w:jc w:val="both"/>
        <w:rPr>
          <w:rFonts w:ascii="Arial" w:hAnsi="Arial" w:cs="Arial"/>
          <w:sz w:val="22"/>
        </w:rPr>
      </w:pPr>
      <w:r>
        <w:rPr>
          <w:rFonts w:ascii="Arial" w:hAnsi="Arial" w:cs="Arial"/>
          <w:sz w:val="22"/>
        </w:rPr>
        <w:t>1766</w:t>
      </w:r>
      <w:r>
        <w:rPr>
          <w:rFonts w:ascii="Arial" w:hAnsi="Arial" w:cs="Arial"/>
          <w:sz w:val="22"/>
        </w:rPr>
        <w:tab/>
      </w:r>
      <w:r w:rsidRPr="00DC332B">
        <w:rPr>
          <w:rFonts w:ascii="Arial" w:hAnsi="Arial" w:cs="Arial"/>
          <w:sz w:val="22"/>
        </w:rPr>
        <w:t>Addenbrooke's Hospital was opened in Trumpington Street</w:t>
      </w:r>
    </w:p>
    <w:p w:rsidR="00A56075" w:rsidRPr="00DC332B" w:rsidRDefault="00A56075" w:rsidP="00A56075">
      <w:pPr>
        <w:ind w:left="720" w:hanging="720"/>
        <w:jc w:val="both"/>
        <w:rPr>
          <w:rFonts w:ascii="Arial" w:hAnsi="Arial" w:cs="Arial"/>
          <w:sz w:val="22"/>
        </w:rPr>
      </w:pPr>
      <w:r w:rsidRPr="00DC332B">
        <w:rPr>
          <w:rFonts w:ascii="Arial" w:hAnsi="Arial" w:cs="Arial"/>
          <w:sz w:val="22"/>
        </w:rPr>
        <w:t>1847</w:t>
      </w:r>
      <w:r w:rsidRPr="00DC332B">
        <w:rPr>
          <w:rFonts w:ascii="Arial" w:hAnsi="Arial" w:cs="Arial"/>
          <w:sz w:val="22"/>
        </w:rPr>
        <w:tab/>
        <w:t>The first general anaesthetic using ether at Addenbrooke's was carried out two weeks after it was first used in the USA</w:t>
      </w:r>
    </w:p>
    <w:p w:rsidR="00A56075" w:rsidRPr="00DC332B" w:rsidRDefault="00A56075" w:rsidP="00A56075">
      <w:pPr>
        <w:jc w:val="both"/>
        <w:rPr>
          <w:rFonts w:ascii="Arial" w:hAnsi="Arial" w:cs="Arial"/>
          <w:sz w:val="22"/>
        </w:rPr>
      </w:pPr>
      <w:r w:rsidRPr="00DC332B">
        <w:rPr>
          <w:rFonts w:ascii="Arial" w:hAnsi="Arial" w:cs="Arial"/>
          <w:sz w:val="22"/>
        </w:rPr>
        <w:t xml:space="preserve">1918 </w:t>
      </w:r>
      <w:r w:rsidRPr="00DC332B">
        <w:rPr>
          <w:rFonts w:ascii="Arial" w:hAnsi="Arial" w:cs="Arial"/>
          <w:sz w:val="22"/>
        </w:rPr>
        <w:tab/>
        <w:t>Addenbrooke's welcomed its first female medical student</w:t>
      </w:r>
    </w:p>
    <w:p w:rsidR="00A56075" w:rsidRPr="00DC332B" w:rsidRDefault="00A56075" w:rsidP="00A56075">
      <w:pPr>
        <w:jc w:val="both"/>
        <w:rPr>
          <w:rFonts w:ascii="Arial" w:hAnsi="Arial" w:cs="Arial"/>
          <w:sz w:val="22"/>
        </w:rPr>
      </w:pPr>
      <w:r w:rsidRPr="00DC332B">
        <w:rPr>
          <w:rFonts w:ascii="Arial" w:hAnsi="Arial" w:cs="Arial"/>
          <w:sz w:val="22"/>
        </w:rPr>
        <w:t>1962</w:t>
      </w:r>
      <w:r w:rsidRPr="00DC332B">
        <w:rPr>
          <w:rFonts w:ascii="Arial" w:hAnsi="Arial" w:cs="Arial"/>
          <w:sz w:val="22"/>
        </w:rPr>
        <w:tab/>
        <w:t>New site on Hills Road was officially opened by the Queen</w:t>
      </w:r>
    </w:p>
    <w:p w:rsidR="00A56075" w:rsidRPr="00DC332B" w:rsidRDefault="00A56075" w:rsidP="00A56075">
      <w:pPr>
        <w:ind w:left="720" w:hanging="720"/>
        <w:jc w:val="both"/>
        <w:rPr>
          <w:rFonts w:ascii="Arial" w:hAnsi="Arial" w:cs="Arial"/>
          <w:sz w:val="22"/>
          <w:szCs w:val="22"/>
        </w:rPr>
      </w:pPr>
      <w:r w:rsidRPr="00DC332B">
        <w:rPr>
          <w:rFonts w:ascii="Arial" w:hAnsi="Arial" w:cs="Arial"/>
          <w:sz w:val="22"/>
        </w:rPr>
        <w:t xml:space="preserve">1966 </w:t>
      </w:r>
      <w:r w:rsidRPr="00DC332B">
        <w:rPr>
          <w:rFonts w:ascii="Arial" w:hAnsi="Arial" w:cs="Arial"/>
          <w:sz w:val="22"/>
        </w:rPr>
        <w:tab/>
        <w:t>The first kidney transplant in the NHS was carried out at</w:t>
      </w:r>
      <w:r w:rsidRPr="00DC332B">
        <w:rPr>
          <w:rFonts w:ascii="Arial" w:hAnsi="Arial"/>
        </w:rPr>
        <w:t xml:space="preserve"> </w:t>
      </w:r>
      <w:r w:rsidRPr="00DC332B">
        <w:rPr>
          <w:rFonts w:ascii="Arial" w:hAnsi="Arial"/>
          <w:sz w:val="22"/>
          <w:szCs w:val="22"/>
        </w:rPr>
        <w:t>Douglas House Renal Unit</w:t>
      </w:r>
      <w:r w:rsidRPr="00DC332B">
        <w:rPr>
          <w:rFonts w:ascii="Arial" w:hAnsi="Arial" w:cs="Arial"/>
          <w:sz w:val="22"/>
          <w:szCs w:val="22"/>
        </w:rPr>
        <w:t xml:space="preserve"> </w:t>
      </w:r>
    </w:p>
    <w:p w:rsidR="00A56075" w:rsidRPr="00DC332B" w:rsidRDefault="00A56075" w:rsidP="00A56075">
      <w:pPr>
        <w:jc w:val="both"/>
        <w:rPr>
          <w:rFonts w:ascii="Arial" w:hAnsi="Arial" w:cs="Arial"/>
          <w:sz w:val="22"/>
        </w:rPr>
      </w:pPr>
      <w:r w:rsidRPr="00DC332B">
        <w:rPr>
          <w:rFonts w:ascii="Arial" w:hAnsi="Arial" w:cs="Arial"/>
          <w:sz w:val="22"/>
        </w:rPr>
        <w:lastRenderedPageBreak/>
        <w:t>1968</w:t>
      </w:r>
      <w:r w:rsidRPr="00DC332B">
        <w:rPr>
          <w:rFonts w:ascii="Arial" w:hAnsi="Arial" w:cs="Arial"/>
          <w:sz w:val="22"/>
        </w:rPr>
        <w:tab/>
        <w:t xml:space="preserve">Professor Sir Roy </w:t>
      </w:r>
      <w:proofErr w:type="spellStart"/>
      <w:r w:rsidRPr="00DC332B">
        <w:rPr>
          <w:rFonts w:ascii="Arial" w:hAnsi="Arial" w:cs="Arial"/>
          <w:sz w:val="22"/>
        </w:rPr>
        <w:t>Calne</w:t>
      </w:r>
      <w:proofErr w:type="spellEnd"/>
      <w:r w:rsidRPr="00DC332B">
        <w:rPr>
          <w:rFonts w:ascii="Arial" w:hAnsi="Arial" w:cs="Arial"/>
          <w:sz w:val="22"/>
        </w:rPr>
        <w:t xml:space="preserve"> carried out the first liver transplant in the NHS</w:t>
      </w:r>
    </w:p>
    <w:p w:rsidR="00A56075" w:rsidRPr="00DC332B" w:rsidRDefault="00A56075" w:rsidP="00A56075">
      <w:pPr>
        <w:jc w:val="both"/>
        <w:rPr>
          <w:rFonts w:ascii="Arial" w:hAnsi="Arial" w:cs="Arial"/>
          <w:sz w:val="22"/>
        </w:rPr>
      </w:pPr>
      <w:r w:rsidRPr="00DC332B">
        <w:rPr>
          <w:rFonts w:ascii="Arial" w:hAnsi="Arial" w:cs="Arial"/>
          <w:sz w:val="22"/>
        </w:rPr>
        <w:t>1975</w:t>
      </w:r>
      <w:r w:rsidRPr="00DC332B">
        <w:rPr>
          <w:rFonts w:ascii="Arial" w:hAnsi="Arial" w:cs="Arial"/>
          <w:sz w:val="22"/>
        </w:rPr>
        <w:tab/>
        <w:t>The first open heart surgery was carried out at Addenbrooke's</w:t>
      </w:r>
    </w:p>
    <w:p w:rsidR="00A56075" w:rsidRPr="00DC332B" w:rsidRDefault="00A56075" w:rsidP="00A56075">
      <w:pPr>
        <w:jc w:val="both"/>
        <w:rPr>
          <w:rFonts w:ascii="Arial" w:hAnsi="Arial" w:cs="Arial"/>
          <w:sz w:val="22"/>
          <w:szCs w:val="22"/>
        </w:rPr>
      </w:pPr>
      <w:r w:rsidRPr="00DC332B">
        <w:rPr>
          <w:rFonts w:ascii="Arial" w:hAnsi="Arial"/>
          <w:sz w:val="22"/>
          <w:szCs w:val="22"/>
        </w:rPr>
        <w:t>1981</w:t>
      </w:r>
      <w:r w:rsidRPr="00DC332B">
        <w:rPr>
          <w:rFonts w:ascii="Arial" w:hAnsi="Arial"/>
          <w:sz w:val="22"/>
          <w:szCs w:val="22"/>
        </w:rPr>
        <w:tab/>
        <w:t>Addenbrooke’s first whole body scanner opened by Prince of Wales</w:t>
      </w:r>
    </w:p>
    <w:p w:rsidR="00A56075" w:rsidRPr="00DC332B" w:rsidRDefault="00A56075" w:rsidP="00A56075">
      <w:pPr>
        <w:jc w:val="both"/>
        <w:rPr>
          <w:rFonts w:ascii="Arial" w:hAnsi="Arial" w:cs="Arial"/>
          <w:sz w:val="22"/>
        </w:rPr>
      </w:pPr>
      <w:r w:rsidRPr="00DC332B">
        <w:rPr>
          <w:rFonts w:ascii="Arial" w:hAnsi="Arial" w:cs="Arial"/>
          <w:sz w:val="22"/>
        </w:rPr>
        <w:t>1983</w:t>
      </w:r>
      <w:r w:rsidRPr="00DC332B">
        <w:rPr>
          <w:rFonts w:ascii="Arial" w:hAnsi="Arial" w:cs="Arial"/>
          <w:sz w:val="22"/>
        </w:rPr>
        <w:tab/>
        <w:t>The Rosie Hospital was opened on the Addenbrooke’s Campus</w:t>
      </w:r>
    </w:p>
    <w:p w:rsidR="00A56075" w:rsidRDefault="00A56075" w:rsidP="00A56075">
      <w:pPr>
        <w:jc w:val="both"/>
        <w:rPr>
          <w:rFonts w:ascii="Arial" w:hAnsi="Arial" w:cs="Arial"/>
          <w:sz w:val="22"/>
        </w:rPr>
      </w:pPr>
      <w:r w:rsidRPr="00DC332B">
        <w:rPr>
          <w:rFonts w:ascii="Arial" w:hAnsi="Arial" w:cs="Arial"/>
          <w:sz w:val="22"/>
        </w:rPr>
        <w:t>1984</w:t>
      </w:r>
      <w:r w:rsidRPr="00DC332B">
        <w:rPr>
          <w:rFonts w:ascii="Arial" w:hAnsi="Arial" w:cs="Arial"/>
          <w:sz w:val="22"/>
        </w:rPr>
        <w:tab/>
        <w:t>Last patient left the ‘old’ Addenbrooke’s Hospital site in Trumpington Street</w:t>
      </w:r>
    </w:p>
    <w:p w:rsidR="00A56075" w:rsidRDefault="00A56075" w:rsidP="00A56075">
      <w:pPr>
        <w:jc w:val="both"/>
        <w:rPr>
          <w:rFonts w:ascii="Arial" w:hAnsi="Arial"/>
          <w:sz w:val="22"/>
        </w:rPr>
      </w:pPr>
      <w:r>
        <w:rPr>
          <w:rFonts w:ascii="Arial" w:hAnsi="Arial"/>
          <w:sz w:val="22"/>
        </w:rPr>
        <w:t>1992</w:t>
      </w:r>
      <w:r>
        <w:rPr>
          <w:rFonts w:ascii="Arial" w:hAnsi="Arial"/>
          <w:sz w:val="22"/>
        </w:rPr>
        <w:tab/>
      </w:r>
      <w:r w:rsidRPr="00DC332B">
        <w:rPr>
          <w:rFonts w:ascii="Arial" w:hAnsi="Arial"/>
          <w:sz w:val="22"/>
        </w:rPr>
        <w:t>Addenbrooke's NHS Trust formed</w:t>
      </w:r>
    </w:p>
    <w:p w:rsidR="00A56075" w:rsidRPr="00DC332B" w:rsidRDefault="00A56075" w:rsidP="00A56075">
      <w:pPr>
        <w:jc w:val="both"/>
        <w:rPr>
          <w:rFonts w:ascii="Arial" w:hAnsi="Arial" w:cs="Arial"/>
          <w:sz w:val="22"/>
        </w:rPr>
      </w:pPr>
      <w:r w:rsidRPr="00DC332B">
        <w:rPr>
          <w:rFonts w:ascii="Arial" w:hAnsi="Arial" w:cs="Arial"/>
          <w:sz w:val="22"/>
        </w:rPr>
        <w:t xml:space="preserve">1995  </w:t>
      </w:r>
      <w:r w:rsidRPr="00DC332B">
        <w:rPr>
          <w:rFonts w:ascii="Arial" w:hAnsi="Arial" w:cs="Arial"/>
          <w:sz w:val="22"/>
        </w:rPr>
        <w:tab/>
        <w:t xml:space="preserve">MRC Cambridge Centre for Brain repair opened by Duke of Edinburgh </w:t>
      </w:r>
    </w:p>
    <w:p w:rsidR="00A56075" w:rsidRDefault="00A56075" w:rsidP="00A56075">
      <w:pPr>
        <w:ind w:left="720" w:hanging="720"/>
        <w:jc w:val="both"/>
        <w:rPr>
          <w:rFonts w:ascii="Arial" w:hAnsi="Arial"/>
          <w:sz w:val="22"/>
        </w:rPr>
      </w:pPr>
      <w:r w:rsidRPr="00DC332B">
        <w:rPr>
          <w:rFonts w:ascii="Arial" w:hAnsi="Arial" w:cs="Arial"/>
          <w:sz w:val="22"/>
        </w:rPr>
        <w:t>2004</w:t>
      </w:r>
      <w:r w:rsidRPr="00DC332B">
        <w:rPr>
          <w:rFonts w:ascii="Arial" w:hAnsi="Arial" w:cs="Arial"/>
          <w:sz w:val="22"/>
        </w:rPr>
        <w:tab/>
      </w:r>
      <w:r w:rsidRPr="00DC332B">
        <w:rPr>
          <w:rFonts w:ascii="Arial" w:hAnsi="Arial"/>
          <w:sz w:val="22"/>
        </w:rPr>
        <w:t>Addenbrooke's Hospital becomes a Foundation Hospital as is known as- Addenbrooke’s Hospital Cambridge University Hospitals NHS Foundation Trust</w:t>
      </w:r>
    </w:p>
    <w:p w:rsidR="00A56075" w:rsidRPr="00DC332B" w:rsidRDefault="00A56075" w:rsidP="00A56075">
      <w:pPr>
        <w:ind w:left="720"/>
        <w:jc w:val="both"/>
        <w:rPr>
          <w:rFonts w:ascii="Arial" w:hAnsi="Arial" w:cs="Arial"/>
          <w:sz w:val="22"/>
        </w:rPr>
      </w:pPr>
      <w:r w:rsidRPr="00DC332B">
        <w:rPr>
          <w:rFonts w:ascii="Arial" w:hAnsi="Arial" w:cs="Arial"/>
          <w:sz w:val="22"/>
        </w:rPr>
        <w:t>National Centre for pancreatic surgery was opened</w:t>
      </w:r>
    </w:p>
    <w:p w:rsidR="00A56075" w:rsidRPr="00DC332B" w:rsidRDefault="00A56075" w:rsidP="00A56075">
      <w:pPr>
        <w:ind w:left="720" w:hanging="720"/>
        <w:jc w:val="both"/>
        <w:rPr>
          <w:rFonts w:ascii="Arial" w:hAnsi="Arial" w:cs="Arial"/>
          <w:sz w:val="22"/>
        </w:rPr>
      </w:pPr>
      <w:r w:rsidRPr="00DC332B">
        <w:rPr>
          <w:rFonts w:ascii="Arial" w:hAnsi="Arial" w:cs="Arial"/>
          <w:sz w:val="22"/>
        </w:rPr>
        <w:t>2006</w:t>
      </w:r>
      <w:r w:rsidRPr="00DC332B">
        <w:rPr>
          <w:rFonts w:ascii="Arial" w:hAnsi="Arial" w:cs="Arial"/>
          <w:sz w:val="22"/>
        </w:rPr>
        <w:tab/>
      </w:r>
      <w:r>
        <w:rPr>
          <w:rFonts w:ascii="Arial" w:hAnsi="Arial" w:cs="Arial"/>
          <w:sz w:val="22"/>
        </w:rPr>
        <w:t xml:space="preserve">Addenbrooke’s Hospital </w:t>
      </w:r>
      <w:r w:rsidRPr="00DC332B">
        <w:rPr>
          <w:rFonts w:ascii="Arial" w:hAnsi="Arial" w:cs="Arial"/>
          <w:sz w:val="22"/>
        </w:rPr>
        <w:t>was named one of five National Institute for</w:t>
      </w:r>
      <w:r>
        <w:rPr>
          <w:rFonts w:ascii="Arial" w:hAnsi="Arial" w:cs="Arial"/>
          <w:sz w:val="22"/>
        </w:rPr>
        <w:t xml:space="preserve"> Health Research comprehensive </w:t>
      </w:r>
      <w:r w:rsidRPr="00DC332B">
        <w:rPr>
          <w:rFonts w:ascii="Arial" w:hAnsi="Arial" w:cs="Arial"/>
          <w:sz w:val="22"/>
        </w:rPr>
        <w:t>biomedical research centres</w:t>
      </w:r>
    </w:p>
    <w:p w:rsidR="00A56075" w:rsidRPr="00DC332B" w:rsidRDefault="00A56075" w:rsidP="00A56075">
      <w:pPr>
        <w:jc w:val="both"/>
        <w:rPr>
          <w:rFonts w:ascii="Arial" w:hAnsi="Arial" w:cs="Arial"/>
          <w:sz w:val="22"/>
        </w:rPr>
      </w:pPr>
      <w:r w:rsidRPr="00DC332B">
        <w:rPr>
          <w:rFonts w:ascii="Arial" w:hAnsi="Arial" w:cs="Arial"/>
          <w:sz w:val="22"/>
        </w:rPr>
        <w:t>2007</w:t>
      </w:r>
      <w:r w:rsidRPr="00DC332B">
        <w:rPr>
          <w:rFonts w:ascii="Arial" w:hAnsi="Arial" w:cs="Arial"/>
          <w:sz w:val="22"/>
        </w:rPr>
        <w:tab/>
        <w:t xml:space="preserve">New European headquarters for Cancer Research UK based on the campus were </w:t>
      </w:r>
      <w:r w:rsidRPr="00DC332B">
        <w:rPr>
          <w:rFonts w:ascii="Arial" w:hAnsi="Arial" w:cs="Arial"/>
          <w:sz w:val="22"/>
        </w:rPr>
        <w:tab/>
        <w:t>opened by the Queen</w:t>
      </w:r>
    </w:p>
    <w:p w:rsidR="00A56075" w:rsidRPr="00DC332B" w:rsidRDefault="00A56075" w:rsidP="00A56075">
      <w:pPr>
        <w:jc w:val="both"/>
        <w:rPr>
          <w:rFonts w:ascii="Arial" w:hAnsi="Arial" w:cs="Arial"/>
          <w:sz w:val="22"/>
        </w:rPr>
      </w:pPr>
      <w:r w:rsidRPr="00DC332B">
        <w:rPr>
          <w:rFonts w:ascii="Arial" w:hAnsi="Arial" w:cs="Arial"/>
          <w:sz w:val="22"/>
        </w:rPr>
        <w:t>2009</w:t>
      </w:r>
      <w:r w:rsidRPr="00DC332B">
        <w:rPr>
          <w:rFonts w:ascii="Arial" w:hAnsi="Arial" w:cs="Arial"/>
          <w:sz w:val="22"/>
        </w:rPr>
        <w:tab/>
        <w:t xml:space="preserve">CUH and local partners in clinical care, education and research became one of the </w:t>
      </w:r>
      <w:r w:rsidRPr="00DC332B">
        <w:rPr>
          <w:rFonts w:ascii="Arial" w:hAnsi="Arial" w:cs="Arial"/>
          <w:sz w:val="22"/>
        </w:rPr>
        <w:tab/>
        <w:t xml:space="preserve">government’s new academic health science centres, forming an alliance called </w:t>
      </w:r>
      <w:r w:rsidRPr="00DC332B">
        <w:rPr>
          <w:rFonts w:ascii="Arial" w:hAnsi="Arial" w:cs="Arial"/>
          <w:sz w:val="22"/>
        </w:rPr>
        <w:tab/>
        <w:t>Cambridge University Health Partners</w:t>
      </w:r>
    </w:p>
    <w:p w:rsidR="00A56075" w:rsidRPr="00DC332B" w:rsidRDefault="00A56075" w:rsidP="00A56075">
      <w:pPr>
        <w:ind w:left="720" w:hanging="720"/>
        <w:jc w:val="both"/>
        <w:rPr>
          <w:rFonts w:ascii="Arial" w:hAnsi="Arial" w:cs="Arial"/>
          <w:sz w:val="22"/>
        </w:rPr>
      </w:pPr>
      <w:r w:rsidRPr="00DC332B">
        <w:rPr>
          <w:rFonts w:ascii="Arial" w:hAnsi="Arial" w:cs="Arial"/>
          <w:sz w:val="22"/>
        </w:rPr>
        <w:t xml:space="preserve">2009 </w:t>
      </w:r>
      <w:r w:rsidRPr="00DC332B">
        <w:rPr>
          <w:rFonts w:ascii="Arial" w:hAnsi="Arial" w:cs="Arial"/>
          <w:sz w:val="22"/>
        </w:rPr>
        <w:tab/>
        <w:t xml:space="preserve">CUH was named by Dr Foster as one of the country’s best performing trusts for </w:t>
      </w:r>
      <w:r w:rsidRPr="00DC332B">
        <w:rPr>
          <w:rFonts w:ascii="Arial" w:hAnsi="Arial" w:cs="Arial"/>
          <w:sz w:val="22"/>
        </w:rPr>
        <w:tab/>
        <w:t xml:space="preserve">patient safety </w:t>
      </w:r>
    </w:p>
    <w:p w:rsidR="00A56075" w:rsidRDefault="00A56075" w:rsidP="00A56075">
      <w:pPr>
        <w:jc w:val="both"/>
        <w:rPr>
          <w:rFonts w:ascii="Arial" w:hAnsi="Arial" w:cs="Arial"/>
          <w:sz w:val="22"/>
        </w:rPr>
      </w:pPr>
      <w:r w:rsidRPr="00DC332B">
        <w:rPr>
          <w:rFonts w:ascii="Arial" w:hAnsi="Arial" w:cs="Arial"/>
          <w:sz w:val="22"/>
        </w:rPr>
        <w:t>2012</w:t>
      </w:r>
      <w:r w:rsidRPr="00DC332B">
        <w:rPr>
          <w:rFonts w:ascii="Arial" w:hAnsi="Arial" w:cs="Arial"/>
          <w:sz w:val="22"/>
        </w:rPr>
        <w:tab/>
        <w:t xml:space="preserve">CUH is now the designated level 1 Major Trauma Centre for the East of England </w:t>
      </w:r>
      <w:r w:rsidRPr="00DC332B">
        <w:rPr>
          <w:rFonts w:ascii="Arial" w:hAnsi="Arial" w:cs="Arial"/>
          <w:sz w:val="22"/>
        </w:rPr>
        <w:tab/>
        <w:t>region</w:t>
      </w:r>
    </w:p>
    <w:p w:rsidR="00A56075" w:rsidRPr="00DC332B" w:rsidRDefault="00A56075" w:rsidP="00A56075">
      <w:pPr>
        <w:ind w:left="720" w:hanging="720"/>
        <w:jc w:val="both"/>
        <w:rPr>
          <w:rFonts w:ascii="Arial" w:hAnsi="Arial" w:cs="Arial"/>
          <w:sz w:val="22"/>
        </w:rPr>
      </w:pPr>
      <w:r>
        <w:rPr>
          <w:rFonts w:ascii="Arial" w:hAnsi="Arial" w:cs="Arial"/>
          <w:sz w:val="22"/>
        </w:rPr>
        <w:t>2014</w:t>
      </w:r>
      <w:r>
        <w:rPr>
          <w:rFonts w:ascii="Arial" w:hAnsi="Arial" w:cs="Arial"/>
          <w:sz w:val="22"/>
        </w:rPr>
        <w:tab/>
        <w:t>Our new electronic patient record system (EPIC) was implemented at CUH making us the first hospital in the UK to go paperless</w:t>
      </w:r>
    </w:p>
    <w:p w:rsidR="00A56075" w:rsidRDefault="00A56075" w:rsidP="00A56075">
      <w:pPr>
        <w:tabs>
          <w:tab w:val="left" w:pos="1080"/>
        </w:tabs>
        <w:jc w:val="both"/>
        <w:rPr>
          <w:rFonts w:ascii="Arial" w:hAnsi="Arial"/>
          <w:sz w:val="22"/>
        </w:rPr>
      </w:pPr>
    </w:p>
    <w:p w:rsidR="00A56075" w:rsidRPr="003F4881" w:rsidRDefault="00A56075" w:rsidP="00A56075">
      <w:pPr>
        <w:keepNext/>
        <w:tabs>
          <w:tab w:val="num" w:pos="1080"/>
        </w:tabs>
        <w:ind w:left="1080" w:hanging="1080"/>
        <w:jc w:val="both"/>
        <w:outlineLvl w:val="0"/>
        <w:rPr>
          <w:rFonts w:ascii="Arial" w:hAnsi="Arial"/>
          <w:b/>
          <w:sz w:val="22"/>
        </w:rPr>
      </w:pPr>
      <w:r w:rsidRPr="003F4881">
        <w:rPr>
          <w:rFonts w:ascii="Arial" w:hAnsi="Arial"/>
          <w:b/>
          <w:sz w:val="22"/>
        </w:rPr>
        <w:t xml:space="preserve">Positioning for the future </w:t>
      </w:r>
    </w:p>
    <w:p w:rsidR="00A56075" w:rsidRPr="00150FAA" w:rsidRDefault="00A56075" w:rsidP="00A56075">
      <w:pPr>
        <w:keepNext/>
        <w:tabs>
          <w:tab w:val="num" w:pos="1080"/>
        </w:tabs>
        <w:ind w:left="1080" w:hanging="1080"/>
        <w:jc w:val="both"/>
        <w:outlineLvl w:val="0"/>
        <w:rPr>
          <w:rFonts w:ascii="Arial" w:hAnsi="Arial"/>
          <w:i/>
          <w:sz w:val="22"/>
        </w:rPr>
      </w:pPr>
    </w:p>
    <w:p w:rsidR="00A56075" w:rsidRPr="00150FAA" w:rsidRDefault="00A56075" w:rsidP="00A56075">
      <w:pPr>
        <w:jc w:val="both"/>
        <w:rPr>
          <w:rFonts w:ascii="Arial" w:hAnsi="Arial"/>
          <w:snapToGrid w:val="0"/>
          <w:sz w:val="22"/>
        </w:rPr>
      </w:pPr>
      <w:r w:rsidRPr="00150FAA">
        <w:rPr>
          <w:rFonts w:ascii="Arial" w:hAnsi="Arial"/>
          <w:snapToGrid w:val="0"/>
          <w:sz w:val="22"/>
        </w:rPr>
        <w:t xml:space="preserve">Cambridgeshire is one of the fastest growing counties in the UK and it is estimated that the number of people over 45 years of age will rise by 55% over the next 20 years, and the county will see the continued expansion of research, business and high-tech industries.  </w:t>
      </w:r>
    </w:p>
    <w:p w:rsidR="00A56075" w:rsidRPr="00150FAA" w:rsidRDefault="00A56075" w:rsidP="00A56075">
      <w:pPr>
        <w:jc w:val="both"/>
        <w:rPr>
          <w:rFonts w:ascii="Arial" w:hAnsi="Arial"/>
          <w:snapToGrid w:val="0"/>
          <w:sz w:val="22"/>
        </w:rPr>
      </w:pPr>
    </w:p>
    <w:p w:rsidR="00A56075" w:rsidRPr="00150FAA" w:rsidRDefault="00A56075" w:rsidP="00A56075">
      <w:pPr>
        <w:jc w:val="both"/>
        <w:rPr>
          <w:rFonts w:ascii="Arial" w:hAnsi="Arial"/>
          <w:sz w:val="22"/>
        </w:rPr>
      </w:pPr>
      <w:r w:rsidRPr="00150FAA">
        <w:rPr>
          <w:rFonts w:ascii="Arial" w:hAnsi="Arial"/>
          <w:sz w:val="22"/>
        </w:rPr>
        <w:t xml:space="preserve">Planning is already well advanced for additional capacity to meet this growing local demand. But it is not just a matter of providing extra beds and recruiting extra staff. The hospital needs to ensure high standards of patient care by supporting training and education for staff, and work closely with NHS partners and others to ensure that care is tailored to the needs and expectations of users. This is likely to involve developing some alternatives to hospital-based care. </w:t>
      </w:r>
    </w:p>
    <w:p w:rsidR="00A56075" w:rsidRPr="00150FAA" w:rsidRDefault="00A56075" w:rsidP="00A56075">
      <w:pPr>
        <w:jc w:val="both"/>
        <w:rPr>
          <w:rFonts w:ascii="Arial" w:hAnsi="Arial"/>
          <w:sz w:val="22"/>
        </w:rPr>
      </w:pPr>
    </w:p>
    <w:p w:rsidR="00A56075" w:rsidRPr="00150FAA" w:rsidRDefault="00A56075" w:rsidP="00A56075">
      <w:pPr>
        <w:jc w:val="both"/>
        <w:rPr>
          <w:rFonts w:ascii="Arial" w:hAnsi="Arial"/>
          <w:sz w:val="22"/>
        </w:rPr>
      </w:pPr>
      <w:r w:rsidRPr="00150FAA">
        <w:rPr>
          <w:rFonts w:ascii="Arial" w:hAnsi="Arial"/>
          <w:sz w:val="22"/>
        </w:rPr>
        <w:t>Another challenge will be to ensure that improvements in clinical facilities keep up with the rapid pace of research investment, and that processes and governance support this growing research activity, some of which involves sensitive ethical, legal and social issues.</w:t>
      </w:r>
    </w:p>
    <w:p w:rsidR="00A56075" w:rsidRPr="00150FAA" w:rsidRDefault="00A56075" w:rsidP="00A56075">
      <w:pPr>
        <w:jc w:val="both"/>
        <w:rPr>
          <w:rFonts w:ascii="Arial" w:hAnsi="Arial"/>
          <w:sz w:val="22"/>
        </w:rPr>
      </w:pPr>
    </w:p>
    <w:p w:rsidR="00A56075" w:rsidRPr="00150FAA" w:rsidRDefault="00A56075" w:rsidP="00A56075">
      <w:pPr>
        <w:jc w:val="both"/>
        <w:rPr>
          <w:rFonts w:ascii="Arial" w:hAnsi="Arial"/>
          <w:sz w:val="22"/>
        </w:rPr>
      </w:pPr>
      <w:r>
        <w:rPr>
          <w:rFonts w:ascii="Arial" w:hAnsi="Arial"/>
          <w:sz w:val="22"/>
        </w:rPr>
        <w:t>CUH</w:t>
      </w:r>
      <w:r w:rsidRPr="00150FAA">
        <w:rPr>
          <w:rFonts w:ascii="Arial" w:hAnsi="Arial"/>
          <w:sz w:val="22"/>
        </w:rPr>
        <w:t xml:space="preserve"> contributes to the economic strength of the greater Cambridge area as a major employer and, with our research partners, to the biotechnology sector.  As a public benefit corporation, the new NHS Foundation Trust will work in partnership with other local bodies, primarily local authorities and education providers, to support sustainable economic development in the locality.  </w:t>
      </w:r>
    </w:p>
    <w:p w:rsidR="00A56075" w:rsidRPr="00150FAA" w:rsidRDefault="00A56075" w:rsidP="00A56075">
      <w:pPr>
        <w:tabs>
          <w:tab w:val="left" w:pos="1080"/>
        </w:tabs>
        <w:jc w:val="both"/>
        <w:rPr>
          <w:rFonts w:ascii="Arial" w:hAnsi="Arial"/>
          <w:b/>
          <w:sz w:val="22"/>
        </w:rPr>
      </w:pPr>
    </w:p>
    <w:p w:rsidR="00A56075" w:rsidRPr="00150FAA" w:rsidRDefault="00A56075" w:rsidP="00A56075">
      <w:pPr>
        <w:tabs>
          <w:tab w:val="left" w:pos="720"/>
          <w:tab w:val="left" w:pos="1080"/>
        </w:tabs>
        <w:jc w:val="both"/>
        <w:rPr>
          <w:rFonts w:ascii="Arial" w:hAnsi="Arial"/>
          <w:b/>
          <w:sz w:val="22"/>
        </w:rPr>
      </w:pPr>
      <w:r w:rsidRPr="00150FAA">
        <w:rPr>
          <w:rFonts w:ascii="Arial" w:hAnsi="Arial"/>
          <w:b/>
          <w:sz w:val="22"/>
        </w:rPr>
        <w:t>Research and development - working for tomorrow's medicine</w:t>
      </w:r>
    </w:p>
    <w:p w:rsidR="00A56075" w:rsidRPr="00150FAA" w:rsidRDefault="00A56075" w:rsidP="00A56075">
      <w:pPr>
        <w:jc w:val="both"/>
        <w:rPr>
          <w:rFonts w:ascii="Arial" w:hAnsi="Arial"/>
          <w:sz w:val="22"/>
        </w:rPr>
      </w:pPr>
    </w:p>
    <w:p w:rsidR="00A56075" w:rsidRPr="00150FAA" w:rsidRDefault="00A56075" w:rsidP="00A56075">
      <w:pPr>
        <w:jc w:val="both"/>
        <w:rPr>
          <w:rFonts w:ascii="Arial" w:hAnsi="Arial"/>
          <w:sz w:val="22"/>
        </w:rPr>
      </w:pPr>
      <w:r w:rsidRPr="00150FAA">
        <w:rPr>
          <w:rFonts w:ascii="Arial" w:hAnsi="Arial"/>
          <w:sz w:val="22"/>
        </w:rPr>
        <w:t>Cambridge medical research enjoys an international reputation for excellence, a reputation that extends from the laboratory to the bedside.</w:t>
      </w:r>
    </w:p>
    <w:p w:rsidR="00A56075" w:rsidRPr="00150FAA" w:rsidRDefault="00A56075" w:rsidP="00A56075">
      <w:pPr>
        <w:jc w:val="both"/>
        <w:rPr>
          <w:rFonts w:ascii="Arial" w:hAnsi="Arial"/>
          <w:sz w:val="22"/>
        </w:rPr>
      </w:pPr>
    </w:p>
    <w:p w:rsidR="00A56075" w:rsidRDefault="00A56075" w:rsidP="00A56075">
      <w:pPr>
        <w:jc w:val="both"/>
        <w:rPr>
          <w:rFonts w:ascii="Arial" w:hAnsi="Arial"/>
          <w:sz w:val="22"/>
        </w:rPr>
      </w:pPr>
      <w:r w:rsidRPr="00150FAA">
        <w:rPr>
          <w:rFonts w:ascii="Arial" w:hAnsi="Arial"/>
          <w:sz w:val="22"/>
        </w:rPr>
        <w:t>A great deal of research is carried out within the hospital.  Over 1,000 projects and 400 clinical trials are run by Addenbrooke's staff.  Much of the research is clinical and translational, turning basic science into new drugs and new therapies to improve patient care.</w:t>
      </w:r>
    </w:p>
    <w:p w:rsidR="00A56075" w:rsidRDefault="00A56075" w:rsidP="00A56075">
      <w:pPr>
        <w:jc w:val="both"/>
        <w:rPr>
          <w:rFonts w:ascii="Arial" w:hAnsi="Arial"/>
          <w:sz w:val="22"/>
        </w:rPr>
      </w:pPr>
    </w:p>
    <w:p w:rsidR="00A56075" w:rsidRPr="00150FAA" w:rsidRDefault="00A56075" w:rsidP="00A56075">
      <w:pPr>
        <w:jc w:val="both"/>
        <w:rPr>
          <w:rFonts w:ascii="Arial" w:hAnsi="Arial"/>
          <w:sz w:val="22"/>
        </w:rPr>
      </w:pPr>
      <w:r w:rsidRPr="003F4881">
        <w:rPr>
          <w:rFonts w:ascii="Arial" w:hAnsi="Arial"/>
          <w:sz w:val="22"/>
        </w:rPr>
        <w:t>The Cambridge Biomedical Campus combines world-class biomedical research, patient care and education on a single site. Now undergoing a major expansion that includes the co-location of companies alongside the existing 12,000-strong community of healthcare professionals and research scientists, the Campus is on track to becoming one of the leading biomedical centres in the world by 2020.</w:t>
      </w:r>
    </w:p>
    <w:p w:rsidR="00A56075" w:rsidRPr="00150FAA" w:rsidRDefault="00A56075" w:rsidP="00A56075">
      <w:pPr>
        <w:jc w:val="both"/>
        <w:rPr>
          <w:rFonts w:ascii="Arial" w:hAnsi="Arial"/>
          <w:sz w:val="22"/>
        </w:rPr>
      </w:pPr>
    </w:p>
    <w:p w:rsidR="00A56075" w:rsidRPr="00150FAA" w:rsidRDefault="00A56075" w:rsidP="00A56075">
      <w:pPr>
        <w:jc w:val="both"/>
        <w:rPr>
          <w:rFonts w:ascii="Arial" w:hAnsi="Arial"/>
          <w:sz w:val="22"/>
        </w:rPr>
      </w:pPr>
      <w:r w:rsidRPr="00150FAA">
        <w:rPr>
          <w:rFonts w:ascii="Arial" w:hAnsi="Arial"/>
          <w:sz w:val="22"/>
        </w:rPr>
        <w:t>Research activity is supported by the Cambridge NHS Research and Development Consortium consisting of Addenbrooke's Hospital, Papworth Hospital, the Cambridgeshire Mental Health Partnership NHS Trust and Primary Care Trusts, with representation from the Institute of Public Health.</w:t>
      </w:r>
    </w:p>
    <w:p w:rsidR="00A56075" w:rsidRPr="00150FAA" w:rsidRDefault="00A56075" w:rsidP="00A56075">
      <w:pPr>
        <w:jc w:val="both"/>
        <w:rPr>
          <w:rFonts w:ascii="Arial" w:hAnsi="Arial"/>
          <w:sz w:val="22"/>
        </w:rPr>
      </w:pPr>
    </w:p>
    <w:p w:rsidR="00A56075" w:rsidRPr="00150FAA" w:rsidRDefault="00A56075" w:rsidP="00A56075">
      <w:pPr>
        <w:ind w:right="29"/>
        <w:jc w:val="both"/>
        <w:rPr>
          <w:rFonts w:ascii="Arial" w:hAnsi="Arial"/>
          <w:b/>
          <w:sz w:val="22"/>
        </w:rPr>
      </w:pPr>
      <w:r w:rsidRPr="00150FAA">
        <w:rPr>
          <w:rFonts w:ascii="Arial" w:hAnsi="Arial"/>
          <w:b/>
          <w:sz w:val="22"/>
        </w:rPr>
        <w:t>University of Cambridge School of Medicine</w:t>
      </w:r>
    </w:p>
    <w:p w:rsidR="00A56075" w:rsidRPr="00150FAA" w:rsidRDefault="00A56075" w:rsidP="00A56075">
      <w:pPr>
        <w:ind w:right="29"/>
        <w:jc w:val="both"/>
        <w:rPr>
          <w:rFonts w:ascii="Arial" w:hAnsi="Arial"/>
          <w:b/>
          <w:sz w:val="22"/>
        </w:rPr>
      </w:pPr>
    </w:p>
    <w:p w:rsidR="00A56075" w:rsidRDefault="00A56075" w:rsidP="00A56075">
      <w:pPr>
        <w:ind w:right="29"/>
        <w:jc w:val="both"/>
        <w:rPr>
          <w:rFonts w:ascii="Arial" w:hAnsi="Arial"/>
          <w:sz w:val="22"/>
        </w:rPr>
      </w:pPr>
      <w:r w:rsidRPr="00150FAA">
        <w:rPr>
          <w:rFonts w:ascii="Arial" w:hAnsi="Arial"/>
          <w:sz w:val="22"/>
        </w:rPr>
        <w:t xml:space="preserve">The University </w:t>
      </w:r>
      <w:proofErr w:type="gramStart"/>
      <w:r w:rsidRPr="00150FAA">
        <w:rPr>
          <w:rFonts w:ascii="Arial" w:hAnsi="Arial"/>
          <w:sz w:val="22"/>
        </w:rPr>
        <w:t>Of</w:t>
      </w:r>
      <w:proofErr w:type="gramEnd"/>
      <w:r w:rsidRPr="00150FAA">
        <w:rPr>
          <w:rFonts w:ascii="Arial" w:hAnsi="Arial"/>
          <w:sz w:val="22"/>
        </w:rPr>
        <w:t xml:space="preserve"> Cambridge School of Clinical Medicine is a major centre for biomedical research and education of world leading quality.  In the most recent University Funding Council Research Selectivity Exercise Cambridge shared the highest score for any Medical School in the country.  Whilst the University of Cambridge has granted medical degrees since at least 1363, the university could not offer undergraduate clinical education until the Clinical School was formally established in 1975 with purpose built accommodation at Addenbrooke’s.  In addition to these facilities comprising lecture theatres, seminar rooms and first class medical library, a postgraduate education centre was opened in the Clinical School building in 1980.  The most recent HEFC teaching quality assessment of the undergraduate clinical education judged the learning facilities and the teaching in the clinical school to be of the highest quality.</w:t>
      </w:r>
    </w:p>
    <w:p w:rsidR="00A56075" w:rsidRDefault="00A56075" w:rsidP="00A56075">
      <w:pPr>
        <w:ind w:right="29"/>
        <w:jc w:val="both"/>
        <w:rPr>
          <w:rFonts w:ascii="Arial" w:hAnsi="Arial"/>
          <w:sz w:val="22"/>
        </w:rPr>
      </w:pPr>
    </w:p>
    <w:p w:rsidR="00A56075" w:rsidRDefault="00A56075" w:rsidP="00A56075">
      <w:pPr>
        <w:ind w:right="29"/>
        <w:jc w:val="both"/>
        <w:rPr>
          <w:rFonts w:ascii="Arial" w:hAnsi="Arial"/>
          <w:sz w:val="22"/>
        </w:rPr>
      </w:pPr>
      <w:r>
        <w:rPr>
          <w:rFonts w:ascii="Arial" w:hAnsi="Arial"/>
          <w:sz w:val="22"/>
        </w:rPr>
        <w:t>Cambridge University Health Partners, the academic health sciences centre, in conjunction with the Institute of Continuing Education at The University of Cambridge are pleased to offer a one year Postgraduate Certificate in Clinical Medicine to all clinicians employed in Cambridge. Further details and registration:</w:t>
      </w:r>
      <w:r>
        <w:rPr>
          <w:rFonts w:ascii="Arial" w:hAnsi="Arial" w:cs="Arial"/>
          <w:sz w:val="22"/>
          <w:szCs w:val="22"/>
        </w:rPr>
        <w:t xml:space="preserve"> </w:t>
      </w:r>
      <w:hyperlink r:id="rId11" w:history="1">
        <w:r>
          <w:rPr>
            <w:rStyle w:val="Hyperlink"/>
            <w:rFonts w:ascii="Arial" w:hAnsi="Arial" w:cs="Arial"/>
            <w:sz w:val="22"/>
            <w:szCs w:val="22"/>
          </w:rPr>
          <w:t>http://www.ice.cam.ac.uk/mst-clinical-medicine</w:t>
        </w:r>
      </w:hyperlink>
    </w:p>
    <w:p w:rsidR="00A56075" w:rsidRPr="00150FAA" w:rsidRDefault="00A56075" w:rsidP="00A56075">
      <w:pPr>
        <w:ind w:right="29"/>
        <w:jc w:val="both"/>
        <w:rPr>
          <w:rFonts w:ascii="Arial" w:hAnsi="Arial"/>
          <w:sz w:val="22"/>
        </w:rPr>
      </w:pPr>
    </w:p>
    <w:p w:rsidR="00A56075" w:rsidRPr="00150FAA" w:rsidRDefault="00A56075" w:rsidP="00A56075">
      <w:pPr>
        <w:keepNext/>
        <w:tabs>
          <w:tab w:val="left" w:pos="180"/>
        </w:tabs>
        <w:jc w:val="both"/>
        <w:outlineLvl w:val="0"/>
        <w:rPr>
          <w:rFonts w:ascii="Arial" w:hAnsi="Arial"/>
          <w:b/>
          <w:sz w:val="22"/>
        </w:rPr>
      </w:pPr>
      <w:r w:rsidRPr="00150FAA">
        <w:rPr>
          <w:rFonts w:ascii="Arial" w:hAnsi="Arial"/>
          <w:b/>
          <w:sz w:val="22"/>
        </w:rPr>
        <w:t>General Information</w:t>
      </w:r>
    </w:p>
    <w:p w:rsidR="00A56075" w:rsidRPr="00150FAA" w:rsidRDefault="00A56075" w:rsidP="00A56075">
      <w:pPr>
        <w:ind w:right="-908"/>
        <w:jc w:val="both"/>
        <w:rPr>
          <w:rFonts w:ascii="Arial" w:hAnsi="Arial"/>
          <w:b/>
          <w:sz w:val="22"/>
        </w:rPr>
      </w:pPr>
    </w:p>
    <w:p w:rsidR="00A56075" w:rsidRPr="00150FAA" w:rsidRDefault="00A56075" w:rsidP="00A56075">
      <w:pPr>
        <w:ind w:right="29"/>
        <w:jc w:val="both"/>
        <w:rPr>
          <w:rFonts w:ascii="Arial" w:hAnsi="Arial"/>
          <w:sz w:val="22"/>
        </w:rPr>
      </w:pPr>
      <w:r w:rsidRPr="003F4881">
        <w:rPr>
          <w:rFonts w:ascii="Arial" w:hAnsi="Arial"/>
          <w:sz w:val="22"/>
        </w:rPr>
        <w:t xml:space="preserve">Cambridge </w:t>
      </w:r>
      <w:r w:rsidRPr="00150FAA">
        <w:rPr>
          <w:rFonts w:ascii="Arial" w:hAnsi="Arial"/>
          <w:sz w:val="22"/>
        </w:rPr>
        <w:t xml:space="preserve">is one of Britain’s smallest cities but also one of the fastest growing.   The Arts Theatre within Cambridge is thriving and there are many musical activities to enjoy.  The Fitzwilliam Museum is world famous. </w:t>
      </w:r>
    </w:p>
    <w:p w:rsidR="00A56075" w:rsidRPr="00150FAA" w:rsidRDefault="00A56075" w:rsidP="00A56075">
      <w:pPr>
        <w:ind w:right="29"/>
        <w:jc w:val="both"/>
        <w:rPr>
          <w:rFonts w:ascii="Arial" w:hAnsi="Arial"/>
          <w:sz w:val="22"/>
        </w:rPr>
      </w:pPr>
    </w:p>
    <w:p w:rsidR="00A56075" w:rsidRPr="00150FAA" w:rsidRDefault="00A56075" w:rsidP="00A56075">
      <w:pPr>
        <w:ind w:right="29"/>
        <w:jc w:val="both"/>
        <w:rPr>
          <w:rFonts w:ascii="Arial" w:hAnsi="Arial"/>
          <w:sz w:val="22"/>
        </w:rPr>
      </w:pPr>
      <w:r w:rsidRPr="00150FAA">
        <w:rPr>
          <w:rFonts w:ascii="Arial" w:hAnsi="Arial"/>
          <w:sz w:val="22"/>
        </w:rPr>
        <w:t>For those with children of school age, there is a full range of public and private education institutions covering all age groups.</w:t>
      </w:r>
    </w:p>
    <w:p w:rsidR="00A56075" w:rsidRPr="00150FAA" w:rsidRDefault="00A56075" w:rsidP="00A56075">
      <w:pPr>
        <w:ind w:right="29"/>
        <w:jc w:val="both"/>
        <w:rPr>
          <w:rFonts w:ascii="Arial" w:hAnsi="Arial"/>
          <w:sz w:val="22"/>
        </w:rPr>
      </w:pPr>
    </w:p>
    <w:p w:rsidR="00A56075" w:rsidRPr="00150FAA" w:rsidRDefault="00A56075" w:rsidP="00A56075">
      <w:pPr>
        <w:ind w:right="29"/>
        <w:jc w:val="both"/>
        <w:rPr>
          <w:rFonts w:ascii="Arial" w:hAnsi="Arial"/>
          <w:sz w:val="22"/>
        </w:rPr>
      </w:pPr>
      <w:r w:rsidRPr="00150FAA">
        <w:rPr>
          <w:rFonts w:ascii="Arial" w:hAnsi="Arial"/>
          <w:sz w:val="22"/>
        </w:rPr>
        <w:t>Cambridge is served by the national motorway network and regular train services to London King’s Cross or London Liverpool Street have a journey time of less than one hour.</w:t>
      </w:r>
    </w:p>
    <w:p w:rsidR="00A56075" w:rsidRPr="00150FAA" w:rsidRDefault="00A56075" w:rsidP="00A56075">
      <w:pPr>
        <w:ind w:right="29"/>
        <w:jc w:val="both"/>
        <w:rPr>
          <w:rFonts w:ascii="Arial" w:hAnsi="Arial"/>
          <w:sz w:val="22"/>
        </w:rPr>
      </w:pPr>
    </w:p>
    <w:p w:rsidR="00A56075" w:rsidRPr="00150FAA" w:rsidRDefault="00A56075" w:rsidP="00A56075">
      <w:pPr>
        <w:ind w:right="29"/>
        <w:jc w:val="both"/>
        <w:rPr>
          <w:rFonts w:ascii="Arial" w:hAnsi="Arial"/>
          <w:sz w:val="22"/>
        </w:rPr>
      </w:pPr>
      <w:r w:rsidRPr="003F4881">
        <w:rPr>
          <w:rFonts w:ascii="Arial" w:hAnsi="Arial"/>
          <w:sz w:val="22"/>
        </w:rPr>
        <w:t xml:space="preserve">Within </w:t>
      </w:r>
      <w:r>
        <w:rPr>
          <w:rFonts w:ascii="Arial" w:hAnsi="Arial"/>
          <w:sz w:val="22"/>
        </w:rPr>
        <w:t>CUH</w:t>
      </w:r>
      <w:r w:rsidRPr="003F4881">
        <w:rPr>
          <w:rFonts w:ascii="Arial" w:hAnsi="Arial"/>
          <w:sz w:val="22"/>
        </w:rPr>
        <w:t>, the main concourse offers excellent shopping facilities; an advice</w:t>
      </w:r>
      <w:r w:rsidRPr="00150FAA">
        <w:rPr>
          <w:rFonts w:ascii="Arial" w:hAnsi="Arial"/>
          <w:sz w:val="22"/>
        </w:rPr>
        <w:t xml:space="preserve"> centre; Bank; café</w:t>
      </w:r>
      <w:r>
        <w:rPr>
          <w:rFonts w:ascii="Arial" w:hAnsi="Arial"/>
          <w:sz w:val="22"/>
        </w:rPr>
        <w:t>s</w:t>
      </w:r>
      <w:r w:rsidRPr="00150FAA">
        <w:rPr>
          <w:rFonts w:ascii="Arial" w:hAnsi="Arial"/>
          <w:sz w:val="22"/>
        </w:rPr>
        <w:t xml:space="preserve">; clothes boutique; dry cleaners; financial advisory services; hairdressing salon; </w:t>
      </w:r>
      <w:r>
        <w:rPr>
          <w:rFonts w:ascii="Arial" w:hAnsi="Arial"/>
          <w:sz w:val="22"/>
        </w:rPr>
        <w:t>Marks and Spencer Simply Food</w:t>
      </w:r>
      <w:r w:rsidRPr="00150FAA">
        <w:rPr>
          <w:rFonts w:ascii="Arial" w:hAnsi="Arial"/>
          <w:sz w:val="22"/>
        </w:rPr>
        <w:t>; newsagent; The Body Shop; gift shop; solicitor and travel agents.  There is a Food Court which offers “fast-food”, as well as conventional options 24 hours a day.</w:t>
      </w:r>
    </w:p>
    <w:p w:rsidR="00A56075" w:rsidRPr="003F4881" w:rsidRDefault="00A56075" w:rsidP="00A56075">
      <w:pPr>
        <w:ind w:right="29"/>
        <w:jc w:val="both"/>
        <w:rPr>
          <w:rFonts w:ascii="Arial" w:hAnsi="Arial"/>
          <w:sz w:val="22"/>
        </w:rPr>
      </w:pPr>
    </w:p>
    <w:p w:rsidR="00A56075" w:rsidRPr="00150FAA" w:rsidRDefault="00A56075" w:rsidP="00A56075">
      <w:pPr>
        <w:ind w:right="29"/>
        <w:jc w:val="both"/>
        <w:rPr>
          <w:rFonts w:ascii="Arial" w:hAnsi="Arial"/>
          <w:sz w:val="22"/>
        </w:rPr>
      </w:pPr>
      <w:r w:rsidRPr="003F4881">
        <w:rPr>
          <w:rFonts w:ascii="Arial" w:hAnsi="Arial"/>
          <w:sz w:val="22"/>
        </w:rPr>
        <w:t xml:space="preserve">In </w:t>
      </w:r>
      <w:proofErr w:type="gramStart"/>
      <w:r w:rsidRPr="003F4881">
        <w:rPr>
          <w:rFonts w:ascii="Arial" w:hAnsi="Arial"/>
          <w:sz w:val="22"/>
        </w:rPr>
        <w:t>addition</w:t>
      </w:r>
      <w:proofErr w:type="gramEnd"/>
      <w:r w:rsidRPr="003F4881">
        <w:rPr>
          <w:rFonts w:ascii="Arial" w:hAnsi="Arial"/>
          <w:sz w:val="22"/>
        </w:rPr>
        <w:t xml:space="preserve"> the Frank Lee Leisure and Fitness </w:t>
      </w:r>
      <w:r>
        <w:rPr>
          <w:rFonts w:ascii="Arial" w:hAnsi="Arial"/>
          <w:sz w:val="22"/>
        </w:rPr>
        <w:t>club</w:t>
      </w:r>
      <w:r w:rsidRPr="00150FAA">
        <w:rPr>
          <w:rFonts w:ascii="Arial" w:hAnsi="Arial"/>
          <w:sz w:val="22"/>
        </w:rPr>
        <w:t xml:space="preserve"> provides comprehensive facilities for swimming, </w:t>
      </w:r>
      <w:r w:rsidRPr="003F4881">
        <w:rPr>
          <w:rFonts w:ascii="Arial" w:hAnsi="Arial"/>
          <w:sz w:val="22"/>
        </w:rPr>
        <w:t>racquet</w:t>
      </w:r>
      <w:r>
        <w:rPr>
          <w:rFonts w:ascii="Arial" w:hAnsi="Arial"/>
          <w:sz w:val="22"/>
        </w:rPr>
        <w:t xml:space="preserve"> sports</w:t>
      </w:r>
      <w:r w:rsidRPr="00150FAA">
        <w:rPr>
          <w:rFonts w:ascii="Arial" w:hAnsi="Arial"/>
          <w:sz w:val="22"/>
        </w:rPr>
        <w:t>, a multi-sports hall, a floodli</w:t>
      </w:r>
      <w:r>
        <w:rPr>
          <w:rFonts w:ascii="Arial" w:hAnsi="Arial"/>
          <w:sz w:val="22"/>
        </w:rPr>
        <w:t>t outdoor multi-sports facility,</w:t>
      </w:r>
      <w:r w:rsidRPr="00150FAA">
        <w:rPr>
          <w:rFonts w:ascii="Arial" w:hAnsi="Arial"/>
          <w:sz w:val="22"/>
        </w:rPr>
        <w:t xml:space="preserve"> </w:t>
      </w:r>
      <w:r>
        <w:rPr>
          <w:rFonts w:ascii="Arial" w:hAnsi="Arial"/>
          <w:sz w:val="22"/>
        </w:rPr>
        <w:t xml:space="preserve">gym and bar facilities. </w:t>
      </w:r>
    </w:p>
    <w:p w:rsidR="00A56075" w:rsidRPr="00150FAA" w:rsidRDefault="00A56075" w:rsidP="00A56075">
      <w:pPr>
        <w:ind w:right="29"/>
        <w:jc w:val="both"/>
        <w:rPr>
          <w:rFonts w:ascii="Arial" w:hAnsi="Arial"/>
          <w:sz w:val="22"/>
        </w:rPr>
      </w:pPr>
    </w:p>
    <w:p w:rsidR="00A56075" w:rsidRPr="00F535F2" w:rsidRDefault="00A56075" w:rsidP="00A56075">
      <w:pPr>
        <w:ind w:right="29"/>
        <w:jc w:val="both"/>
        <w:rPr>
          <w:rFonts w:ascii="Arial" w:hAnsi="Arial"/>
          <w:sz w:val="22"/>
        </w:rPr>
      </w:pPr>
      <w:r w:rsidRPr="00F535F2">
        <w:rPr>
          <w:rFonts w:ascii="Arial" w:hAnsi="Arial"/>
          <w:sz w:val="22"/>
        </w:rPr>
        <w:t>The Cambridge University Postgraduate Medical Centre has catering facilities as well as the library, lecture theatres and seminar rooms.</w:t>
      </w:r>
    </w:p>
    <w:p w:rsidR="00A56075" w:rsidRPr="00F535F2" w:rsidRDefault="00A56075" w:rsidP="00A56075">
      <w:pPr>
        <w:ind w:right="29"/>
        <w:jc w:val="both"/>
        <w:rPr>
          <w:rFonts w:ascii="Arial" w:hAnsi="Arial"/>
          <w:sz w:val="22"/>
        </w:rPr>
      </w:pPr>
    </w:p>
    <w:p w:rsidR="00A56075" w:rsidRPr="00F535F2" w:rsidRDefault="00A56075" w:rsidP="00A56075">
      <w:pPr>
        <w:ind w:right="29"/>
        <w:jc w:val="both"/>
        <w:rPr>
          <w:rFonts w:ascii="Arial" w:hAnsi="Arial"/>
          <w:sz w:val="22"/>
        </w:rPr>
      </w:pPr>
      <w:r w:rsidRPr="00F535F2">
        <w:rPr>
          <w:rFonts w:ascii="Arial" w:hAnsi="Arial"/>
          <w:sz w:val="22"/>
        </w:rPr>
        <w:t>Within the University of Cambridge, there is an unrivalled range of educational facilities, diverse cultural, sporting and other leisure activities.</w:t>
      </w:r>
    </w:p>
    <w:p w:rsidR="00A56075" w:rsidRPr="00150FAA" w:rsidRDefault="00A56075" w:rsidP="00A56075">
      <w:pPr>
        <w:ind w:right="29"/>
        <w:jc w:val="both"/>
        <w:rPr>
          <w:rFonts w:ascii="Arial" w:hAnsi="Arial" w:cs="Arial"/>
          <w:sz w:val="22"/>
          <w:szCs w:val="22"/>
        </w:rPr>
      </w:pPr>
    </w:p>
    <w:p w:rsidR="00A56075" w:rsidRPr="00150FAA" w:rsidRDefault="00A56075" w:rsidP="00A560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jc w:val="both"/>
        <w:rPr>
          <w:rFonts w:ascii="Arial" w:hAnsi="Arial"/>
          <w:sz w:val="22"/>
        </w:rPr>
      </w:pPr>
    </w:p>
    <w:p w:rsidR="00A56075" w:rsidRPr="005A1A2E" w:rsidRDefault="00A56075" w:rsidP="00A56075">
      <w:pPr>
        <w:pBdr>
          <w:top w:val="single" w:sz="6" w:space="0" w:color="auto"/>
          <w:left w:val="single" w:sz="6" w:space="1" w:color="auto"/>
          <w:bottom w:val="single" w:sz="6" w:space="1" w:color="auto"/>
          <w:right w:val="single" w:sz="6" w:space="1" w:color="auto"/>
        </w:pBdr>
        <w:shd w:val="pct5" w:color="auto" w:fill="auto"/>
        <w:jc w:val="center"/>
        <w:rPr>
          <w:rFonts w:ascii="Arial" w:hAnsi="Arial"/>
          <w:b/>
          <w:sz w:val="22"/>
          <w:szCs w:val="24"/>
          <w:lang w:val="en-US"/>
        </w:rPr>
      </w:pPr>
      <w:r>
        <w:br w:type="page"/>
      </w:r>
      <w:r>
        <w:rPr>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779895" cy="958405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1113" t="7954" r="30307" b="2264"/>
                    <a:stretch>
                      <a:fillRect/>
                    </a:stretch>
                  </pic:blipFill>
                  <pic:spPr bwMode="auto">
                    <a:xfrm>
                      <a:off x="0" y="0"/>
                      <a:ext cx="6779895" cy="958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FAA">
        <w:br w:type="page"/>
      </w:r>
      <w:r>
        <w:rPr>
          <w:rFonts w:ascii="Arial" w:hAnsi="Arial"/>
          <w:b/>
          <w:sz w:val="22"/>
          <w:szCs w:val="24"/>
          <w:lang w:val="en-US"/>
        </w:rPr>
        <w:lastRenderedPageBreak/>
        <w:t>General C</w:t>
      </w:r>
      <w:r w:rsidRPr="005A1A2E">
        <w:rPr>
          <w:rFonts w:ascii="Arial" w:hAnsi="Arial"/>
          <w:b/>
          <w:sz w:val="22"/>
          <w:szCs w:val="24"/>
          <w:lang w:val="en-US"/>
        </w:rPr>
        <w:t>onditions of Appointment</w:t>
      </w:r>
    </w:p>
    <w:p w:rsidR="00A56075" w:rsidRDefault="00A56075" w:rsidP="00A56075">
      <w:pPr>
        <w:widowControl w:val="0"/>
        <w:autoSpaceDE w:val="0"/>
        <w:autoSpaceDN w:val="0"/>
        <w:adjustRightInd w:val="0"/>
        <w:rPr>
          <w:rFonts w:ascii="Arial" w:hAnsi="Arial"/>
          <w:sz w:val="24"/>
          <w:szCs w:val="24"/>
          <w:lang w:val="en-US"/>
        </w:rPr>
      </w:pPr>
    </w:p>
    <w:p w:rsidR="00A56075" w:rsidRPr="00CC0ED7" w:rsidRDefault="00A56075" w:rsidP="00A56075">
      <w:pPr>
        <w:widowControl w:val="0"/>
        <w:autoSpaceDE w:val="0"/>
        <w:autoSpaceDN w:val="0"/>
        <w:adjustRightInd w:val="0"/>
        <w:jc w:val="center"/>
        <w:rPr>
          <w:rFonts w:ascii="Arial" w:hAnsi="Arial"/>
          <w:b/>
          <w:sz w:val="24"/>
          <w:szCs w:val="24"/>
          <w:lang w:val="en-US"/>
        </w:rPr>
      </w:pPr>
      <w:r w:rsidRPr="00CC0ED7">
        <w:rPr>
          <w:rFonts w:ascii="Arial" w:hAnsi="Arial"/>
          <w:b/>
          <w:sz w:val="24"/>
          <w:szCs w:val="24"/>
          <w:lang w:val="en-US"/>
        </w:rPr>
        <w:t>T</w:t>
      </w:r>
      <w:r>
        <w:rPr>
          <w:rFonts w:ascii="Arial" w:hAnsi="Arial"/>
          <w:b/>
          <w:sz w:val="24"/>
          <w:szCs w:val="24"/>
          <w:lang w:val="en-US"/>
        </w:rPr>
        <w:t>he T</w:t>
      </w:r>
      <w:r w:rsidRPr="00CC0ED7">
        <w:rPr>
          <w:rFonts w:ascii="Arial" w:hAnsi="Arial"/>
          <w:b/>
          <w:sz w:val="24"/>
          <w:szCs w:val="24"/>
          <w:lang w:val="en-US"/>
        </w:rPr>
        <w:t>erms and Conditions</w:t>
      </w:r>
      <w:r>
        <w:rPr>
          <w:rFonts w:ascii="Arial" w:hAnsi="Arial"/>
          <w:b/>
          <w:sz w:val="24"/>
          <w:szCs w:val="24"/>
          <w:lang w:val="en-US"/>
        </w:rPr>
        <w:t xml:space="preserve"> of Service for Clinical Fellows are</w:t>
      </w:r>
      <w:r w:rsidRPr="00CC0ED7">
        <w:rPr>
          <w:rFonts w:ascii="Arial" w:hAnsi="Arial"/>
          <w:b/>
          <w:sz w:val="24"/>
          <w:szCs w:val="24"/>
          <w:lang w:val="en-US"/>
        </w:rPr>
        <w:t xml:space="preserve"> subject to change in accor</w:t>
      </w:r>
      <w:r>
        <w:rPr>
          <w:rFonts w:ascii="Arial" w:hAnsi="Arial"/>
          <w:b/>
          <w:sz w:val="24"/>
          <w:szCs w:val="24"/>
          <w:lang w:val="en-US"/>
        </w:rPr>
        <w:t xml:space="preserve">dance with transition timetable provided by NHS Employers as part of the implementation </w:t>
      </w:r>
      <w:r w:rsidRPr="00CC0ED7">
        <w:rPr>
          <w:rFonts w:ascii="Arial" w:hAnsi="Arial"/>
          <w:b/>
          <w:sz w:val="24"/>
          <w:szCs w:val="24"/>
          <w:lang w:val="en-US"/>
        </w:rPr>
        <w:t>of</w:t>
      </w:r>
      <w:r>
        <w:rPr>
          <w:rFonts w:ascii="Arial" w:hAnsi="Arial"/>
          <w:b/>
          <w:sz w:val="24"/>
          <w:szCs w:val="24"/>
          <w:lang w:val="en-US"/>
        </w:rPr>
        <w:t xml:space="preserve"> the new junior doctor’s contract</w:t>
      </w:r>
      <w:r w:rsidRPr="00CC0ED7">
        <w:rPr>
          <w:rFonts w:ascii="Arial" w:hAnsi="Arial"/>
          <w:b/>
          <w:sz w:val="24"/>
          <w:szCs w:val="24"/>
          <w:lang w:val="en-US"/>
        </w:rPr>
        <w:t>.</w:t>
      </w:r>
      <w:r>
        <w:rPr>
          <w:rFonts w:ascii="Arial" w:hAnsi="Arial"/>
          <w:b/>
          <w:sz w:val="24"/>
          <w:szCs w:val="24"/>
          <w:lang w:val="en-US"/>
        </w:rPr>
        <w:t xml:space="preserve">  The T</w:t>
      </w:r>
      <w:r w:rsidRPr="00CC0ED7">
        <w:rPr>
          <w:rFonts w:ascii="Arial" w:hAnsi="Arial"/>
          <w:b/>
          <w:sz w:val="24"/>
          <w:szCs w:val="24"/>
          <w:lang w:val="en-US"/>
        </w:rPr>
        <w:t>erms and Conditions</w:t>
      </w:r>
      <w:r>
        <w:rPr>
          <w:rFonts w:ascii="Arial" w:hAnsi="Arial"/>
          <w:b/>
          <w:sz w:val="24"/>
          <w:szCs w:val="24"/>
          <w:lang w:val="en-US"/>
        </w:rPr>
        <w:t xml:space="preserve"> of Service for Clinical Fellows will remain locally agreed and will be confirmed to candidates on appointment as soon as these are </w:t>
      </w:r>
      <w:proofErr w:type="spellStart"/>
      <w:r>
        <w:rPr>
          <w:rFonts w:ascii="Arial" w:hAnsi="Arial"/>
          <w:b/>
          <w:sz w:val="24"/>
          <w:szCs w:val="24"/>
          <w:lang w:val="en-US"/>
        </w:rPr>
        <w:t>finalised</w:t>
      </w:r>
      <w:proofErr w:type="spellEnd"/>
      <w:r>
        <w:rPr>
          <w:rFonts w:ascii="Arial" w:hAnsi="Arial"/>
          <w:b/>
          <w:sz w:val="24"/>
          <w:szCs w:val="24"/>
          <w:lang w:val="en-US"/>
        </w:rPr>
        <w:t>.</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This appointment shall be governed by the Terms and Conditions of Service for Hospital Medical and Dental Staff, as amended from time to time, and adhere to Trusts policies and procedures as appropriate.</w:t>
      </w:r>
    </w:p>
    <w:p w:rsidR="00A56075" w:rsidRPr="005A1A2E" w:rsidRDefault="00A56075" w:rsidP="00A56075">
      <w:pPr>
        <w:widowControl w:val="0"/>
        <w:autoSpaceDE w:val="0"/>
        <w:autoSpaceDN w:val="0"/>
        <w:adjustRightInd w:val="0"/>
        <w:jc w:val="both"/>
        <w:outlineLvl w:val="0"/>
        <w:rPr>
          <w:rFonts w:ascii="Arial" w:hAnsi="Arial" w:cs="Arial"/>
          <w:sz w:val="24"/>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 xml:space="preserve">All matters relating to patient’s health and personal affairs and matters of a commercial interest to the Trust are strictly confidential and under no circumstances is such information to be divulged to any </w:t>
      </w:r>
      <w:proofErr w:type="spellStart"/>
      <w:r w:rsidRPr="005A1A2E">
        <w:rPr>
          <w:rFonts w:ascii="Arial" w:hAnsi="Arial" w:cs="Arial"/>
          <w:sz w:val="22"/>
          <w:szCs w:val="22"/>
          <w:lang w:val="en-US"/>
        </w:rPr>
        <w:t>unauthorised</w:t>
      </w:r>
      <w:proofErr w:type="spellEnd"/>
      <w:r w:rsidRPr="005A1A2E">
        <w:rPr>
          <w:rFonts w:ascii="Arial" w:hAnsi="Arial" w:cs="Arial"/>
          <w:sz w:val="22"/>
          <w:szCs w:val="22"/>
          <w:lang w:val="en-US"/>
        </w:rPr>
        <w:t xml:space="preserve"> person.  Breach of Trust policy may result in disciplinary action in accordance with the Trust’s disciplinary procedure. A summary of the Trust’s Confidentiality Policy, Data Protection and IM &amp; T Security Policy are provided in the Staff Handbook.</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Pr>
          <w:rFonts w:ascii="Arial" w:hAnsi="Arial" w:cs="Arial"/>
          <w:sz w:val="22"/>
          <w:szCs w:val="22"/>
          <w:lang w:val="en-US"/>
        </w:rPr>
        <w:t>Cambridge University Hospitals</w:t>
      </w:r>
      <w:r w:rsidRPr="005A1A2E">
        <w:rPr>
          <w:rFonts w:ascii="Arial" w:hAnsi="Arial" w:cs="Arial"/>
          <w:sz w:val="22"/>
          <w:szCs w:val="22"/>
          <w:lang w:val="en-US"/>
        </w:rPr>
        <w:t xml:space="preserve"> NHS Foundation Trust is committed to a policy of Equal Opportunities in Employment. A summary is detailed in the staff handbook. Any act of discrimination or harassment against staff, patients, service users or other members of the public will be subject to disciplinary proceedings which could include dismissal. </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As an employee of a Trust, you are expected to develop the IT skills necessary to support the tasks included in your post. You will therefore be required to undertake any necessary training to support this. As a user of Trust computer facilities you must comply with the Trust’s IM &amp; T Security Policy at all times.</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 xml:space="preserve">You are normally covered by the NHS Hospital and Community Health Services indemnity against claims of medical negligence.  However, in certain circumstances (especially in services for which you receive a separate fee) you may not be covered by the indemnity.  The Health Departments therefore advise that you maintain membership of your medical </w:t>
      </w:r>
      <w:proofErr w:type="spellStart"/>
      <w:r w:rsidRPr="005A1A2E">
        <w:rPr>
          <w:rFonts w:ascii="Arial" w:hAnsi="Arial" w:cs="Arial"/>
          <w:sz w:val="22"/>
          <w:szCs w:val="22"/>
          <w:lang w:val="en-US"/>
        </w:rPr>
        <w:t>defence</w:t>
      </w:r>
      <w:proofErr w:type="spellEnd"/>
      <w:r w:rsidRPr="005A1A2E">
        <w:rPr>
          <w:rFonts w:ascii="Arial" w:hAnsi="Arial" w:cs="Arial"/>
          <w:sz w:val="22"/>
          <w:szCs w:val="22"/>
          <w:lang w:val="en-US"/>
        </w:rPr>
        <w:t xml:space="preserve"> </w:t>
      </w:r>
      <w:proofErr w:type="spellStart"/>
      <w:r w:rsidRPr="005A1A2E">
        <w:rPr>
          <w:rFonts w:ascii="Arial" w:hAnsi="Arial" w:cs="Arial"/>
          <w:sz w:val="22"/>
          <w:szCs w:val="22"/>
          <w:lang w:val="en-US"/>
        </w:rPr>
        <w:t>organisation</w:t>
      </w:r>
      <w:proofErr w:type="spellEnd"/>
      <w:r w:rsidRPr="005A1A2E">
        <w:rPr>
          <w:rFonts w:ascii="Arial" w:hAnsi="Arial" w:cs="Arial"/>
          <w:sz w:val="22"/>
          <w:szCs w:val="22"/>
          <w:lang w:val="en-US"/>
        </w:rPr>
        <w:t xml:space="preserve">. </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 xml:space="preserve">The Trust will ensure compliance with the Health and Safety at Work Act 1974. </w:t>
      </w:r>
    </w:p>
    <w:p w:rsidR="00A56075" w:rsidRPr="005A1A2E" w:rsidRDefault="00A56075" w:rsidP="00A56075">
      <w:pPr>
        <w:widowControl w:val="0"/>
        <w:autoSpaceDE w:val="0"/>
        <w:autoSpaceDN w:val="0"/>
        <w:adjustRightInd w:val="0"/>
        <w:jc w:val="both"/>
        <w:outlineLvl w:val="0"/>
        <w:rPr>
          <w:rFonts w:ascii="Arial" w:hAnsi="Arial" w:cs="Arial"/>
          <w:sz w:val="24"/>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The post is based on a whole time appointment; the salary scale</w:t>
      </w:r>
      <w:r>
        <w:rPr>
          <w:rFonts w:ascii="Arial" w:hAnsi="Arial" w:cs="Arial"/>
          <w:sz w:val="22"/>
          <w:szCs w:val="22"/>
          <w:lang w:val="en-US"/>
        </w:rPr>
        <w:t xml:space="preserve"> for this appointment is …</w:t>
      </w:r>
      <w:r w:rsidRPr="005A1A2E">
        <w:rPr>
          <w:rFonts w:ascii="Arial" w:hAnsi="Arial" w:cs="Arial"/>
          <w:sz w:val="22"/>
          <w:szCs w:val="22"/>
          <w:lang w:val="en-US"/>
        </w:rPr>
        <w:t xml:space="preserve"> to </w:t>
      </w:r>
      <w:r>
        <w:rPr>
          <w:rFonts w:ascii="Arial" w:hAnsi="Arial" w:cs="Arial"/>
          <w:sz w:val="22"/>
          <w:szCs w:val="22"/>
          <w:lang w:val="en-US"/>
        </w:rPr>
        <w:t>…</w:t>
      </w:r>
      <w:r w:rsidRPr="005A1A2E">
        <w:rPr>
          <w:rFonts w:ascii="Arial" w:hAnsi="Arial" w:cs="Arial"/>
          <w:sz w:val="22"/>
          <w:szCs w:val="22"/>
          <w:lang w:val="en-US"/>
        </w:rPr>
        <w:t xml:space="preserve"> per annum (April </w:t>
      </w:r>
      <w:r>
        <w:rPr>
          <w:rFonts w:ascii="Arial" w:hAnsi="Arial" w:cs="Arial"/>
          <w:sz w:val="22"/>
          <w:szCs w:val="22"/>
          <w:lang w:val="en-US"/>
        </w:rPr>
        <w:t>…</w:t>
      </w:r>
      <w:r w:rsidRPr="005A1A2E">
        <w:rPr>
          <w:rFonts w:ascii="Arial" w:hAnsi="Arial" w:cs="Arial"/>
          <w:sz w:val="22"/>
          <w:szCs w:val="22"/>
          <w:lang w:val="en-US"/>
        </w:rPr>
        <w:t xml:space="preserve"> figures). Position on the incremental scale is determined by previous experience.  </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In addition a supplement will be paid for agreed hours of duty within the working pattern as per HSC 2000/031 “</w:t>
      </w:r>
      <w:proofErr w:type="spellStart"/>
      <w:r w:rsidRPr="005A1A2E">
        <w:rPr>
          <w:rFonts w:ascii="Arial" w:hAnsi="Arial" w:cs="Arial"/>
          <w:sz w:val="22"/>
          <w:szCs w:val="22"/>
          <w:lang w:val="en-US"/>
        </w:rPr>
        <w:t>Modernising</w:t>
      </w:r>
      <w:proofErr w:type="spellEnd"/>
      <w:r w:rsidRPr="005A1A2E">
        <w:rPr>
          <w:rFonts w:ascii="Arial" w:hAnsi="Arial" w:cs="Arial"/>
          <w:sz w:val="22"/>
          <w:szCs w:val="22"/>
          <w:lang w:val="en-US"/>
        </w:rPr>
        <w:t xml:space="preserve"> Pay and Contracts for Hospital Doctors and Dentists in Training.”</w:t>
      </w:r>
    </w:p>
    <w:p w:rsidR="00A56075" w:rsidRPr="005A1A2E" w:rsidRDefault="00A56075" w:rsidP="00A56075">
      <w:pPr>
        <w:widowControl w:val="0"/>
        <w:autoSpaceDE w:val="0"/>
        <w:autoSpaceDN w:val="0"/>
        <w:adjustRightInd w:val="0"/>
        <w:ind w:left="360"/>
        <w:jc w:val="both"/>
        <w:rPr>
          <w:rFonts w:ascii="Arial" w:hAnsi="Arial" w:cs="Arial"/>
          <w:sz w:val="22"/>
          <w:szCs w:val="22"/>
          <w:lang w:val="en-US"/>
        </w:rPr>
      </w:pPr>
      <w:r w:rsidRPr="005A1A2E">
        <w:rPr>
          <w:rFonts w:ascii="Arial" w:hAnsi="Arial" w:cs="Arial"/>
          <w:sz w:val="22"/>
          <w:szCs w:val="22"/>
          <w:lang w:val="en-US"/>
        </w:rPr>
        <w:t xml:space="preserve">The Trust is contractually obliged to monitor junior doctors' New Deal compliance and the application of the </w:t>
      </w:r>
      <w:proofErr w:type="spellStart"/>
      <w:r w:rsidRPr="005A1A2E">
        <w:rPr>
          <w:rFonts w:ascii="Arial" w:hAnsi="Arial" w:cs="Arial"/>
          <w:sz w:val="22"/>
          <w:szCs w:val="22"/>
          <w:lang w:val="en-US"/>
        </w:rPr>
        <w:t>banding</w:t>
      </w:r>
      <w:proofErr w:type="spellEnd"/>
      <w:r w:rsidRPr="005A1A2E">
        <w:rPr>
          <w:rFonts w:ascii="Arial" w:hAnsi="Arial" w:cs="Arial"/>
          <w:sz w:val="22"/>
          <w:szCs w:val="22"/>
          <w:lang w:val="en-US"/>
        </w:rPr>
        <w:t xml:space="preserve"> system, through robust local monitoring arrangements supported by national guidance. You are contractually obliged to co-operate with those monitoring arrangements.</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This post is superannuable and you will be subject to the NHS Superannuation Scheme unless you chose to opt out. The current rate of contribution is 6.5%.</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 xml:space="preserve">The successful candidate will be expected to complete a medical questionnaire and attend the Cambridge Centre for Occupational Health at Addenbrooke’s for clearance of the form. The appointment is conditional upon the following being received prior to the commencement of employment; full occupational health clearance, satisfactory references, evidence of GMC/GDC registration, immigration status and all medical qualification. </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 xml:space="preserve">The Trust requires the successful candidate to have and maintain registration with the General </w:t>
      </w:r>
      <w:r w:rsidRPr="005A1A2E">
        <w:rPr>
          <w:rFonts w:ascii="Arial" w:hAnsi="Arial" w:cs="Arial"/>
          <w:sz w:val="22"/>
          <w:szCs w:val="22"/>
          <w:lang w:val="en-US"/>
        </w:rPr>
        <w:lastRenderedPageBreak/>
        <w:t>Medical Council and to fulfill the duties and responsibilities of a doctor as set out by the GMC.</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Default="00A56075" w:rsidP="00A56075">
      <w:pPr>
        <w:widowControl w:val="0"/>
        <w:numPr>
          <w:ilvl w:val="0"/>
          <w:numId w:val="2"/>
        </w:numPr>
        <w:tabs>
          <w:tab w:val="clear" w:pos="360"/>
        </w:tabs>
        <w:autoSpaceDE w:val="0"/>
        <w:autoSpaceDN w:val="0"/>
        <w:adjustRightInd w:val="0"/>
        <w:jc w:val="both"/>
        <w:rPr>
          <w:rFonts w:ascii="Arial" w:hAnsi="Arial" w:cs="Arial"/>
          <w:snapToGrid w:val="0"/>
          <w:sz w:val="22"/>
          <w:szCs w:val="22"/>
          <w:lang w:val="en-US"/>
        </w:rPr>
      </w:pPr>
      <w:r w:rsidRPr="005A1A2E">
        <w:rPr>
          <w:rFonts w:ascii="Arial" w:hAnsi="Arial" w:cs="Arial"/>
          <w:snapToGrid w:val="0"/>
          <w:sz w:val="22"/>
          <w:szCs w:val="22"/>
          <w:lang w:val="en-US"/>
        </w:rPr>
        <w:t>With the Terms of DHSS Circular (HC</w:t>
      </w:r>
      <w:proofErr w:type="gramStart"/>
      <w:r w:rsidRPr="005A1A2E">
        <w:rPr>
          <w:rFonts w:ascii="Arial" w:hAnsi="Arial" w:cs="Arial"/>
          <w:snapToGrid w:val="0"/>
          <w:sz w:val="22"/>
          <w:szCs w:val="22"/>
          <w:lang w:val="en-US"/>
        </w:rPr>
        <w:t>)(</w:t>
      </w:r>
      <w:proofErr w:type="gramEnd"/>
      <w:r w:rsidRPr="005A1A2E">
        <w:rPr>
          <w:rFonts w:ascii="Arial" w:hAnsi="Arial" w:cs="Arial"/>
          <w:snapToGrid w:val="0"/>
          <w:sz w:val="22"/>
          <w:szCs w:val="22"/>
          <w:lang w:val="en-US"/>
        </w:rPr>
        <w:t>88) – Protection of Children – applicants are required when applying for this post to disclose any record of convictions, bind-over orders or cautions.  The Trust is committed to carefully screening all applicants who will work with children and you will be expected to undertake a 'disclosure' check.</w:t>
      </w:r>
    </w:p>
    <w:p w:rsidR="00A56075" w:rsidRPr="005A1A2E" w:rsidRDefault="00A56075" w:rsidP="00A56075">
      <w:pPr>
        <w:widowControl w:val="0"/>
        <w:autoSpaceDE w:val="0"/>
        <w:autoSpaceDN w:val="0"/>
        <w:adjustRightInd w:val="0"/>
        <w:jc w:val="both"/>
        <w:rPr>
          <w:rFonts w:ascii="Arial" w:hAnsi="Arial" w:cs="Arial"/>
          <w:snapToGrid w:val="0"/>
          <w:sz w:val="22"/>
          <w:szCs w:val="22"/>
          <w:lang w:val="en-US"/>
        </w:rPr>
      </w:pPr>
    </w:p>
    <w:p w:rsidR="00A56075" w:rsidRPr="005A1A2E" w:rsidRDefault="00A56075" w:rsidP="00A56075">
      <w:pPr>
        <w:widowControl w:val="0"/>
        <w:autoSpaceDE w:val="0"/>
        <w:autoSpaceDN w:val="0"/>
        <w:adjustRightInd w:val="0"/>
        <w:ind w:left="360"/>
        <w:jc w:val="both"/>
        <w:rPr>
          <w:rFonts w:ascii="Arial" w:hAnsi="Arial" w:cs="Arial"/>
          <w:sz w:val="22"/>
          <w:szCs w:val="22"/>
          <w:lang w:val="en-US"/>
        </w:rPr>
      </w:pPr>
      <w:r w:rsidRPr="005A1A2E">
        <w:rPr>
          <w:rFonts w:ascii="Arial" w:hAnsi="Arial" w:cs="Arial"/>
          <w:sz w:val="22"/>
          <w:szCs w:val="22"/>
          <w:lang w:val="en-US"/>
        </w:rPr>
        <w:t>The appointment is exempt from the provisions of Section 4(2) of the Rehabilitation of Offenders Act 1974 by virtue of the Rehabilitation Act 1974 (Exemptions) Order 1975.  Applicants are not entitled therefore to withhold information about convictions which for other purposes are "spent" under the provision of the Act, and in the event of employing any failure to disclose such convictions could result in dismissal or disciplinary action by the Trust.  Any information given will be completely confidential and will be considered in relation to an application for positions to which the Order applies.</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The appointment is conditional upon the following being received prior to the commencement of employment; full occupational health clearance, satisfactory references, evidence of GMC/GDC registration, immigration status and all medical qualification.</w:t>
      </w:r>
    </w:p>
    <w:p w:rsidR="00A56075" w:rsidRPr="005A1A2E" w:rsidRDefault="00A56075" w:rsidP="00A56075">
      <w:pPr>
        <w:widowControl w:val="0"/>
        <w:autoSpaceDE w:val="0"/>
        <w:autoSpaceDN w:val="0"/>
        <w:adjustRightInd w:val="0"/>
        <w:jc w:val="both"/>
        <w:rPr>
          <w:rFonts w:ascii="Arial" w:hAnsi="Arial" w:cs="Arial"/>
          <w:sz w:val="22"/>
          <w:szCs w:val="22"/>
          <w:lang w:val="en-US"/>
        </w:rPr>
      </w:pPr>
    </w:p>
    <w:p w:rsidR="00A56075" w:rsidRPr="00984665" w:rsidRDefault="00A56075" w:rsidP="00A56075">
      <w:pPr>
        <w:widowControl w:val="0"/>
        <w:numPr>
          <w:ilvl w:val="0"/>
          <w:numId w:val="2"/>
        </w:numPr>
        <w:tabs>
          <w:tab w:val="clear" w:pos="360"/>
        </w:tabs>
        <w:autoSpaceDE w:val="0"/>
        <w:autoSpaceDN w:val="0"/>
        <w:adjustRightInd w:val="0"/>
        <w:jc w:val="both"/>
        <w:rPr>
          <w:rFonts w:ascii="Arial" w:hAnsi="Arial" w:cs="Arial"/>
          <w:sz w:val="24"/>
          <w:szCs w:val="22"/>
          <w:lang w:val="en-US"/>
        </w:rPr>
      </w:pPr>
      <w:r w:rsidRPr="005A1A2E">
        <w:rPr>
          <w:rFonts w:ascii="Arial" w:hAnsi="Arial" w:cs="Arial"/>
          <w:sz w:val="22"/>
          <w:szCs w:val="22"/>
          <w:lang w:val="en-US"/>
        </w:rPr>
        <w:t>This post is</w:t>
      </w:r>
      <w:r>
        <w:rPr>
          <w:rFonts w:ascii="Arial" w:hAnsi="Arial" w:cs="Arial"/>
          <w:sz w:val="22"/>
          <w:szCs w:val="22"/>
          <w:lang w:val="en-US"/>
        </w:rPr>
        <w:t xml:space="preserve"> not</w:t>
      </w:r>
      <w:r w:rsidRPr="005A1A2E">
        <w:rPr>
          <w:rFonts w:ascii="Arial" w:hAnsi="Arial" w:cs="Arial"/>
          <w:sz w:val="22"/>
          <w:szCs w:val="22"/>
          <w:lang w:val="en-US"/>
        </w:rPr>
        <w:t xml:space="preserve"> </w:t>
      </w:r>
      <w:proofErr w:type="spellStart"/>
      <w:r w:rsidRPr="005A1A2E">
        <w:rPr>
          <w:rFonts w:ascii="Arial" w:hAnsi="Arial" w:cs="Arial"/>
          <w:sz w:val="22"/>
          <w:szCs w:val="22"/>
          <w:lang w:val="en-US"/>
        </w:rPr>
        <w:t>recognised</w:t>
      </w:r>
      <w:proofErr w:type="spellEnd"/>
      <w:r w:rsidRPr="005A1A2E">
        <w:rPr>
          <w:rFonts w:ascii="Arial" w:hAnsi="Arial" w:cs="Arial"/>
          <w:sz w:val="22"/>
          <w:szCs w:val="22"/>
          <w:lang w:val="en-US"/>
        </w:rPr>
        <w:t xml:space="preserve"> for training</w:t>
      </w:r>
      <w:r>
        <w:rPr>
          <w:rFonts w:ascii="Arial" w:hAnsi="Arial" w:cs="Arial"/>
          <w:sz w:val="22"/>
          <w:szCs w:val="22"/>
          <w:lang w:val="en-US"/>
        </w:rPr>
        <w:t>.</w:t>
      </w:r>
    </w:p>
    <w:p w:rsidR="00A56075" w:rsidRPr="005A1A2E" w:rsidRDefault="00A56075" w:rsidP="00A56075">
      <w:pPr>
        <w:widowControl w:val="0"/>
        <w:autoSpaceDE w:val="0"/>
        <w:autoSpaceDN w:val="0"/>
        <w:adjustRightInd w:val="0"/>
        <w:jc w:val="both"/>
        <w:rPr>
          <w:rFonts w:ascii="Arial" w:hAnsi="Arial" w:cs="Arial"/>
          <w:sz w:val="24"/>
          <w:szCs w:val="22"/>
          <w:lang w:val="en-US"/>
        </w:rPr>
      </w:pPr>
    </w:p>
    <w:p w:rsidR="00A56075" w:rsidRPr="005A1A2E" w:rsidRDefault="00A56075" w:rsidP="00A56075">
      <w:pPr>
        <w:widowControl w:val="0"/>
        <w:numPr>
          <w:ilvl w:val="0"/>
          <w:numId w:val="2"/>
        </w:numPr>
        <w:tabs>
          <w:tab w:val="clear" w:pos="360"/>
        </w:tabs>
        <w:autoSpaceDE w:val="0"/>
        <w:autoSpaceDN w:val="0"/>
        <w:adjustRightInd w:val="0"/>
        <w:jc w:val="both"/>
        <w:rPr>
          <w:rFonts w:ascii="Arial" w:hAnsi="Arial" w:cs="Arial"/>
          <w:sz w:val="22"/>
          <w:szCs w:val="22"/>
          <w:lang w:val="en-US"/>
        </w:rPr>
      </w:pPr>
      <w:r w:rsidRPr="005A1A2E">
        <w:rPr>
          <w:rFonts w:ascii="Arial" w:hAnsi="Arial" w:cs="Arial"/>
          <w:sz w:val="22"/>
          <w:szCs w:val="22"/>
          <w:lang w:val="en-US"/>
        </w:rPr>
        <w:t xml:space="preserve">Removal expenses will be available to successful applicants within the limits of the Trust policy. </w:t>
      </w:r>
    </w:p>
    <w:p w:rsidR="00A56075" w:rsidRDefault="00A56075" w:rsidP="00A56075">
      <w:pPr>
        <w:keepNext/>
        <w:ind w:right="-360"/>
        <w:jc w:val="both"/>
        <w:outlineLvl w:val="1"/>
      </w:pPr>
    </w:p>
    <w:p w:rsidR="00A56075" w:rsidRDefault="00A56075" w:rsidP="00A56075">
      <w:pPr>
        <w:widowControl w:val="0"/>
        <w:autoSpaceDE w:val="0"/>
        <w:autoSpaceDN w:val="0"/>
        <w:adjustRightInd w:val="0"/>
        <w:jc w:val="center"/>
        <w:rPr>
          <w:rFonts w:ascii="Arial" w:hAnsi="Arial"/>
          <w:b/>
          <w:sz w:val="24"/>
          <w:szCs w:val="24"/>
          <w:lang w:val="en-US"/>
        </w:rPr>
      </w:pPr>
    </w:p>
    <w:p w:rsidR="00A56075" w:rsidRPr="00CC0ED7" w:rsidRDefault="00A56075" w:rsidP="00A56075">
      <w:pPr>
        <w:widowControl w:val="0"/>
        <w:autoSpaceDE w:val="0"/>
        <w:autoSpaceDN w:val="0"/>
        <w:adjustRightInd w:val="0"/>
        <w:jc w:val="center"/>
        <w:rPr>
          <w:rFonts w:ascii="Arial" w:hAnsi="Arial"/>
          <w:b/>
          <w:sz w:val="24"/>
          <w:szCs w:val="24"/>
          <w:lang w:val="en-US"/>
        </w:rPr>
      </w:pPr>
      <w:r w:rsidRPr="00CC0ED7">
        <w:rPr>
          <w:rFonts w:ascii="Arial" w:hAnsi="Arial"/>
          <w:b/>
          <w:sz w:val="24"/>
          <w:szCs w:val="24"/>
          <w:lang w:val="en-US"/>
        </w:rPr>
        <w:t>T</w:t>
      </w:r>
      <w:r>
        <w:rPr>
          <w:rFonts w:ascii="Arial" w:hAnsi="Arial"/>
          <w:b/>
          <w:sz w:val="24"/>
          <w:szCs w:val="24"/>
          <w:lang w:val="en-US"/>
        </w:rPr>
        <w:t>he T</w:t>
      </w:r>
      <w:r w:rsidRPr="00CC0ED7">
        <w:rPr>
          <w:rFonts w:ascii="Arial" w:hAnsi="Arial"/>
          <w:b/>
          <w:sz w:val="24"/>
          <w:szCs w:val="24"/>
          <w:lang w:val="en-US"/>
        </w:rPr>
        <w:t>erms and Conditions</w:t>
      </w:r>
      <w:r>
        <w:rPr>
          <w:rFonts w:ascii="Arial" w:hAnsi="Arial"/>
          <w:b/>
          <w:sz w:val="24"/>
          <w:szCs w:val="24"/>
          <w:lang w:val="en-US"/>
        </w:rPr>
        <w:t xml:space="preserve"> of Service for Clinical Fellows are</w:t>
      </w:r>
      <w:r w:rsidRPr="00CC0ED7">
        <w:rPr>
          <w:rFonts w:ascii="Arial" w:hAnsi="Arial"/>
          <w:b/>
          <w:sz w:val="24"/>
          <w:szCs w:val="24"/>
          <w:lang w:val="en-US"/>
        </w:rPr>
        <w:t xml:space="preserve"> subject to change in accor</w:t>
      </w:r>
      <w:r>
        <w:rPr>
          <w:rFonts w:ascii="Arial" w:hAnsi="Arial"/>
          <w:b/>
          <w:sz w:val="24"/>
          <w:szCs w:val="24"/>
          <w:lang w:val="en-US"/>
        </w:rPr>
        <w:t xml:space="preserve">dance with transition timetable provided by NHS Employers as part of the implementation </w:t>
      </w:r>
      <w:r w:rsidRPr="00CC0ED7">
        <w:rPr>
          <w:rFonts w:ascii="Arial" w:hAnsi="Arial"/>
          <w:b/>
          <w:sz w:val="24"/>
          <w:szCs w:val="24"/>
          <w:lang w:val="en-US"/>
        </w:rPr>
        <w:t>of</w:t>
      </w:r>
      <w:r>
        <w:rPr>
          <w:rFonts w:ascii="Arial" w:hAnsi="Arial"/>
          <w:b/>
          <w:sz w:val="24"/>
          <w:szCs w:val="24"/>
          <w:lang w:val="en-US"/>
        </w:rPr>
        <w:t xml:space="preserve"> the new junior doctor’s contract</w:t>
      </w:r>
      <w:r w:rsidRPr="00CC0ED7">
        <w:rPr>
          <w:rFonts w:ascii="Arial" w:hAnsi="Arial"/>
          <w:b/>
          <w:sz w:val="24"/>
          <w:szCs w:val="24"/>
          <w:lang w:val="en-US"/>
        </w:rPr>
        <w:t>.</w:t>
      </w:r>
      <w:r>
        <w:rPr>
          <w:rFonts w:ascii="Arial" w:hAnsi="Arial"/>
          <w:b/>
          <w:sz w:val="24"/>
          <w:szCs w:val="24"/>
          <w:lang w:val="en-US"/>
        </w:rPr>
        <w:t xml:space="preserve">  The T</w:t>
      </w:r>
      <w:r w:rsidRPr="00CC0ED7">
        <w:rPr>
          <w:rFonts w:ascii="Arial" w:hAnsi="Arial"/>
          <w:b/>
          <w:sz w:val="24"/>
          <w:szCs w:val="24"/>
          <w:lang w:val="en-US"/>
        </w:rPr>
        <w:t>erms and Conditions</w:t>
      </w:r>
      <w:r>
        <w:rPr>
          <w:rFonts w:ascii="Arial" w:hAnsi="Arial"/>
          <w:b/>
          <w:sz w:val="24"/>
          <w:szCs w:val="24"/>
          <w:lang w:val="en-US"/>
        </w:rPr>
        <w:t xml:space="preserve"> of Service for Clinical Fellows will remain locally agreed and will be confirmed to candidates on appointment as soon as these are </w:t>
      </w:r>
      <w:proofErr w:type="spellStart"/>
      <w:r>
        <w:rPr>
          <w:rFonts w:ascii="Arial" w:hAnsi="Arial"/>
          <w:b/>
          <w:sz w:val="24"/>
          <w:szCs w:val="24"/>
          <w:lang w:val="en-US"/>
        </w:rPr>
        <w:t>finalised</w:t>
      </w:r>
      <w:proofErr w:type="spellEnd"/>
      <w:r>
        <w:rPr>
          <w:rFonts w:ascii="Arial" w:hAnsi="Arial"/>
          <w:b/>
          <w:sz w:val="24"/>
          <w:szCs w:val="24"/>
          <w:lang w:val="en-US"/>
        </w:rPr>
        <w:t>.</w:t>
      </w:r>
    </w:p>
    <w:p w:rsidR="00A56075" w:rsidRDefault="00A56075" w:rsidP="00A56075">
      <w:pPr>
        <w:keepNext/>
        <w:ind w:right="-360"/>
        <w:jc w:val="both"/>
        <w:outlineLvl w:val="1"/>
      </w:pPr>
    </w:p>
    <w:p w:rsidR="00E06AD4" w:rsidRDefault="00E06AD4"/>
    <w:sectPr w:rsidR="00E06AD4" w:rsidSect="00CB4801">
      <w:footerReference w:type="default" r:id="rId13"/>
      <w:pgSz w:w="11906" w:h="16838" w:code="9"/>
      <w:pgMar w:top="102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C9" w:rsidRDefault="002A0EC9">
      <w:r>
        <w:separator/>
      </w:r>
    </w:p>
  </w:endnote>
  <w:endnote w:type="continuationSeparator" w:id="0">
    <w:p w:rsidR="002A0EC9" w:rsidRDefault="002A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9A" w:rsidRDefault="00A56075" w:rsidP="00F05B87">
    <w:pPr>
      <w:pStyle w:val="Footer"/>
      <w:rPr>
        <w:sz w:val="16"/>
        <w:szCs w:val="16"/>
      </w:rPr>
    </w:pPr>
    <w:r w:rsidRPr="00E66577">
      <w:rPr>
        <w:rFonts w:ascii="Arial" w:hAnsi="Arial"/>
        <w:sz w:val="16"/>
        <w:szCs w:val="16"/>
      </w:rPr>
      <w:t>Addenbrooke’s Hospital, Cambridge University Hospitals NHS Foundation Trust</w:t>
    </w:r>
    <w:r w:rsidRPr="00E66577">
      <w:rPr>
        <w:sz w:val="16"/>
        <w:szCs w:val="16"/>
      </w:rPr>
      <w:t xml:space="preserve">                                                                             </w:t>
    </w:r>
  </w:p>
  <w:p w:rsidR="00EF4F9A" w:rsidRDefault="00A56075" w:rsidP="00F05B87">
    <w:pPr>
      <w:pStyle w:val="Footer"/>
      <w:rPr>
        <w:rStyle w:val="PageNumber"/>
        <w:rFonts w:ascii="Arial" w:hAnsi="Arial" w:cs="Arial"/>
        <w:sz w:val="18"/>
      </w:rPr>
    </w:pPr>
    <w:r>
      <w:rPr>
        <w:rFonts w:ascii="Arial" w:hAnsi="Arial" w:cs="Arial"/>
        <w:sz w:val="18"/>
      </w:rPr>
      <w:tab/>
      <w:t xml:space="preserve">                                               </w:t>
    </w:r>
    <w:r w:rsidRPr="00E66577">
      <w:rPr>
        <w:rFonts w:ascii="Arial" w:hAnsi="Arial" w:cs="Arial"/>
        <w:sz w:val="18"/>
      </w:rPr>
      <w:t xml:space="preserve">Page </w:t>
    </w:r>
    <w:r w:rsidRPr="00E66577">
      <w:rPr>
        <w:rStyle w:val="PageNumber"/>
        <w:rFonts w:ascii="Arial" w:hAnsi="Arial" w:cs="Arial"/>
        <w:sz w:val="18"/>
      </w:rPr>
      <w:fldChar w:fldCharType="begin"/>
    </w:r>
    <w:r w:rsidRPr="00E66577">
      <w:rPr>
        <w:rStyle w:val="PageNumber"/>
        <w:rFonts w:ascii="Arial" w:hAnsi="Arial" w:cs="Arial"/>
        <w:sz w:val="18"/>
      </w:rPr>
      <w:instrText xml:space="preserve"> PAGE </w:instrText>
    </w:r>
    <w:r w:rsidRPr="00E66577">
      <w:rPr>
        <w:rStyle w:val="PageNumber"/>
        <w:rFonts w:ascii="Arial" w:hAnsi="Arial" w:cs="Arial"/>
        <w:sz w:val="18"/>
      </w:rPr>
      <w:fldChar w:fldCharType="separate"/>
    </w:r>
    <w:r w:rsidR="00155231">
      <w:rPr>
        <w:rStyle w:val="PageNumber"/>
        <w:rFonts w:ascii="Arial" w:hAnsi="Arial" w:cs="Arial"/>
        <w:noProof/>
        <w:sz w:val="18"/>
      </w:rPr>
      <w:t>5</w:t>
    </w:r>
    <w:r w:rsidRPr="00E66577">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C9" w:rsidRDefault="002A0EC9">
      <w:r>
        <w:separator/>
      </w:r>
    </w:p>
  </w:footnote>
  <w:footnote w:type="continuationSeparator" w:id="0">
    <w:p w:rsidR="002A0EC9" w:rsidRDefault="002A0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2DC"/>
    <w:multiLevelType w:val="hybridMultilevel"/>
    <w:tmpl w:val="CCD2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713E5"/>
    <w:multiLevelType w:val="hybridMultilevel"/>
    <w:tmpl w:val="B5F4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256DE"/>
    <w:multiLevelType w:val="hybridMultilevel"/>
    <w:tmpl w:val="B704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5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BA4E9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05F3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77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D9326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4"/>
  </w:num>
  <w:num w:numId="3">
    <w:abstractNumId w:val="5"/>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5"/>
    <w:rsid w:val="00155231"/>
    <w:rsid w:val="001A71FD"/>
    <w:rsid w:val="002A0EC9"/>
    <w:rsid w:val="004439CD"/>
    <w:rsid w:val="00A56075"/>
    <w:rsid w:val="00BB0CFA"/>
    <w:rsid w:val="00E0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9275-686B-48FC-8AA9-45EB01DD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0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6075"/>
    <w:pPr>
      <w:keepNext/>
      <w:jc w:val="center"/>
      <w:outlineLvl w:val="0"/>
    </w:pPr>
    <w:rPr>
      <w:b/>
      <w:sz w:val="36"/>
    </w:rPr>
  </w:style>
  <w:style w:type="paragraph" w:styleId="Heading2">
    <w:name w:val="heading 2"/>
    <w:basedOn w:val="Normal"/>
    <w:next w:val="Normal"/>
    <w:link w:val="Heading2Char"/>
    <w:qFormat/>
    <w:rsid w:val="00A56075"/>
    <w:pPr>
      <w:keepNext/>
      <w:ind w:left="-709" w:right="-908"/>
      <w:jc w:val="both"/>
      <w:outlineLvl w:val="1"/>
    </w:pPr>
    <w:rPr>
      <w:b/>
      <w:sz w:val="22"/>
      <w:u w:val="single"/>
    </w:rPr>
  </w:style>
  <w:style w:type="paragraph" w:styleId="Heading4">
    <w:name w:val="heading 4"/>
    <w:basedOn w:val="Normal"/>
    <w:next w:val="Normal"/>
    <w:link w:val="Heading4Char"/>
    <w:qFormat/>
    <w:rsid w:val="00A56075"/>
    <w:pPr>
      <w:keepNext/>
      <w:ind w:left="-709" w:right="-908"/>
      <w:jc w:val="both"/>
      <w:outlineLvl w:val="3"/>
    </w:pPr>
    <w:rPr>
      <w:sz w:val="22"/>
      <w:u w:val="single"/>
    </w:rPr>
  </w:style>
  <w:style w:type="paragraph" w:styleId="Heading5">
    <w:name w:val="heading 5"/>
    <w:basedOn w:val="Normal"/>
    <w:next w:val="Normal"/>
    <w:link w:val="Heading5Char"/>
    <w:semiHidden/>
    <w:unhideWhenUsed/>
    <w:qFormat/>
    <w:rsid w:val="00A56075"/>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A56075"/>
    <w:pPr>
      <w:keepNext/>
      <w:ind w:right="-908"/>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75"/>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A56075"/>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A56075"/>
    <w:rPr>
      <w:rFonts w:ascii="Times New Roman" w:eastAsia="Times New Roman" w:hAnsi="Times New Roman" w:cs="Times New Roman"/>
      <w:szCs w:val="20"/>
      <w:u w:val="single"/>
    </w:rPr>
  </w:style>
  <w:style w:type="character" w:customStyle="1" w:styleId="Heading5Char">
    <w:name w:val="Heading 5 Char"/>
    <w:basedOn w:val="DefaultParagraphFont"/>
    <w:link w:val="Heading5"/>
    <w:semiHidden/>
    <w:rsid w:val="00A56075"/>
    <w:rPr>
      <w:rFonts w:ascii="Calibri" w:eastAsia="Times New Roman" w:hAnsi="Calibri" w:cs="Times New Roman"/>
      <w:b/>
      <w:bCs/>
      <w:i/>
      <w:iCs/>
      <w:sz w:val="26"/>
      <w:szCs w:val="26"/>
    </w:rPr>
  </w:style>
  <w:style w:type="character" w:customStyle="1" w:styleId="Heading9Char">
    <w:name w:val="Heading 9 Char"/>
    <w:basedOn w:val="DefaultParagraphFont"/>
    <w:link w:val="Heading9"/>
    <w:rsid w:val="00A56075"/>
    <w:rPr>
      <w:rFonts w:ascii="Arial" w:eastAsia="Times New Roman" w:hAnsi="Arial" w:cs="Times New Roman"/>
      <w:b/>
      <w:szCs w:val="20"/>
    </w:rPr>
  </w:style>
  <w:style w:type="paragraph" w:styleId="Header">
    <w:name w:val="header"/>
    <w:basedOn w:val="Normal"/>
    <w:link w:val="HeaderChar"/>
    <w:rsid w:val="00A56075"/>
    <w:pPr>
      <w:tabs>
        <w:tab w:val="center" w:pos="4153"/>
        <w:tab w:val="right" w:pos="8306"/>
      </w:tabs>
    </w:pPr>
  </w:style>
  <w:style w:type="character" w:customStyle="1" w:styleId="HeaderChar">
    <w:name w:val="Header Char"/>
    <w:basedOn w:val="DefaultParagraphFont"/>
    <w:link w:val="Header"/>
    <w:rsid w:val="00A56075"/>
    <w:rPr>
      <w:rFonts w:ascii="Times New Roman" w:eastAsia="Times New Roman" w:hAnsi="Times New Roman" w:cs="Times New Roman"/>
      <w:sz w:val="20"/>
      <w:szCs w:val="20"/>
    </w:rPr>
  </w:style>
  <w:style w:type="paragraph" w:styleId="Footer">
    <w:name w:val="footer"/>
    <w:basedOn w:val="Normal"/>
    <w:link w:val="FooterChar"/>
    <w:rsid w:val="00A56075"/>
    <w:pPr>
      <w:tabs>
        <w:tab w:val="center" w:pos="4153"/>
        <w:tab w:val="right" w:pos="8306"/>
      </w:tabs>
    </w:pPr>
  </w:style>
  <w:style w:type="character" w:customStyle="1" w:styleId="FooterChar">
    <w:name w:val="Footer Char"/>
    <w:basedOn w:val="DefaultParagraphFont"/>
    <w:link w:val="Footer"/>
    <w:rsid w:val="00A56075"/>
    <w:rPr>
      <w:rFonts w:ascii="Times New Roman" w:eastAsia="Times New Roman" w:hAnsi="Times New Roman" w:cs="Times New Roman"/>
      <w:sz w:val="20"/>
      <w:szCs w:val="20"/>
    </w:rPr>
  </w:style>
  <w:style w:type="character" w:styleId="PageNumber">
    <w:name w:val="page number"/>
    <w:basedOn w:val="DefaultParagraphFont"/>
    <w:rsid w:val="00A56075"/>
  </w:style>
  <w:style w:type="paragraph" w:styleId="ListParagraph">
    <w:name w:val="List Paragraph"/>
    <w:basedOn w:val="Normal"/>
    <w:uiPriority w:val="34"/>
    <w:qFormat/>
    <w:rsid w:val="00A56075"/>
    <w:pPr>
      <w:ind w:left="720"/>
    </w:pPr>
  </w:style>
  <w:style w:type="paragraph" w:styleId="BodyTextIndent">
    <w:name w:val="Body Text Indent"/>
    <w:basedOn w:val="Normal"/>
    <w:link w:val="BodyTextIndentChar"/>
    <w:rsid w:val="00A56075"/>
    <w:pPr>
      <w:spacing w:after="120"/>
      <w:ind w:left="283"/>
    </w:pPr>
  </w:style>
  <w:style w:type="character" w:customStyle="1" w:styleId="BodyTextIndentChar">
    <w:name w:val="Body Text Indent Char"/>
    <w:basedOn w:val="DefaultParagraphFont"/>
    <w:link w:val="BodyTextIndent"/>
    <w:rsid w:val="00A56075"/>
    <w:rPr>
      <w:rFonts w:ascii="Times New Roman" w:eastAsia="Times New Roman" w:hAnsi="Times New Roman" w:cs="Times New Roman"/>
      <w:sz w:val="20"/>
      <w:szCs w:val="20"/>
    </w:rPr>
  </w:style>
  <w:style w:type="character" w:styleId="Hyperlink">
    <w:name w:val="Hyperlink"/>
    <w:uiPriority w:val="99"/>
    <w:unhideWhenUsed/>
    <w:rsid w:val="00A56075"/>
    <w:rPr>
      <w:color w:val="0000FF"/>
      <w:u w:val="single"/>
    </w:rPr>
  </w:style>
  <w:style w:type="paragraph" w:styleId="BalloonText">
    <w:name w:val="Balloon Text"/>
    <w:basedOn w:val="Normal"/>
    <w:link w:val="BalloonTextChar"/>
    <w:uiPriority w:val="99"/>
    <w:semiHidden/>
    <w:unhideWhenUsed/>
    <w:rsid w:val="00A56075"/>
    <w:rPr>
      <w:rFonts w:ascii="Tahoma" w:hAnsi="Tahoma" w:cs="Tahoma"/>
      <w:sz w:val="16"/>
      <w:szCs w:val="16"/>
    </w:rPr>
  </w:style>
  <w:style w:type="character" w:customStyle="1" w:styleId="BalloonTextChar">
    <w:name w:val="Balloon Text Char"/>
    <w:basedOn w:val="DefaultParagraphFont"/>
    <w:link w:val="BalloonText"/>
    <w:uiPriority w:val="99"/>
    <w:semiHidden/>
    <w:rsid w:val="00A560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cam.ac.uk/ClinM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e.cam.ac.uk/mst-clinical-medic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r.hall@addenbrookes.nhs.uk" TargetMode="External"/><Relationship Id="rId4" Type="http://schemas.openxmlformats.org/officeDocument/2006/relationships/webSettings" Target="webSettings.xml"/><Relationship Id="rId9" Type="http://schemas.openxmlformats.org/officeDocument/2006/relationships/hyperlink" Target="mailto:kanwalraj.moar@addenbrookes.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Kerley, Elisabeth</dc:creator>
  <cp:lastModifiedBy>Jill</cp:lastModifiedBy>
  <cp:revision>2</cp:revision>
  <dcterms:created xsi:type="dcterms:W3CDTF">2018-12-19T16:16:00Z</dcterms:created>
  <dcterms:modified xsi:type="dcterms:W3CDTF">2018-12-19T16:16:00Z</dcterms:modified>
</cp:coreProperties>
</file>