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B6A" w:rsidRPr="005A142E" w:rsidRDefault="00667B6A" w:rsidP="00BB1F0D">
      <w:pPr>
        <w:pStyle w:val="Title"/>
        <w:rPr>
          <w:b/>
          <w:color w:val="auto"/>
          <w:sz w:val="40"/>
          <w:szCs w:val="40"/>
        </w:rPr>
      </w:pPr>
      <w:bookmarkStart w:id="0" w:name="_GoBack"/>
      <w:bookmarkEnd w:id="0"/>
      <w:r w:rsidRPr="005A142E">
        <w:rPr>
          <w:b/>
          <w:color w:val="auto"/>
          <w:sz w:val="40"/>
          <w:szCs w:val="40"/>
        </w:rPr>
        <w:t>Establishing a Modern Salivary Gland Practice</w:t>
      </w:r>
    </w:p>
    <w:p w:rsidR="00667B6A" w:rsidRDefault="00667B6A" w:rsidP="00667B6A">
      <w:pPr>
        <w:shd w:val="clear" w:color="auto" w:fill="FFFFFF"/>
        <w:jc w:val="both"/>
        <w:rPr>
          <w:color w:val="000000"/>
        </w:rPr>
      </w:pPr>
      <w:r>
        <w:rPr>
          <w:rFonts w:ascii="Arial" w:hAnsi="Arial" w:cs="Arial"/>
          <w:color w:val="000000"/>
        </w:rPr>
        <w:t> </w:t>
      </w:r>
    </w:p>
    <w:p w:rsidR="00667B6A" w:rsidRPr="00D306B5" w:rsidRDefault="00667B6A" w:rsidP="00D306B5">
      <w:pPr>
        <w:pStyle w:val="Heading1"/>
        <w:spacing w:before="0"/>
        <w:rPr>
          <w:color w:val="auto"/>
          <w:sz w:val="24"/>
          <w:szCs w:val="24"/>
        </w:rPr>
      </w:pPr>
      <w:r w:rsidRPr="00D306B5">
        <w:rPr>
          <w:color w:val="auto"/>
          <w:sz w:val="24"/>
          <w:szCs w:val="24"/>
        </w:rPr>
        <w:t xml:space="preserve">One year course with 4 study days*** </w:t>
      </w:r>
    </w:p>
    <w:p w:rsidR="00667B6A" w:rsidRPr="00D306B5" w:rsidRDefault="00667B6A" w:rsidP="00D306B5">
      <w:pPr>
        <w:pStyle w:val="Heading1"/>
        <w:spacing w:before="0"/>
        <w:rPr>
          <w:color w:val="auto"/>
          <w:sz w:val="24"/>
          <w:szCs w:val="24"/>
        </w:rPr>
      </w:pPr>
    </w:p>
    <w:p w:rsidR="00667B6A" w:rsidRPr="00D306B5" w:rsidRDefault="00667B6A" w:rsidP="00D306B5">
      <w:pPr>
        <w:pStyle w:val="Heading1"/>
        <w:spacing w:before="0"/>
        <w:rPr>
          <w:color w:val="auto"/>
          <w:sz w:val="24"/>
          <w:szCs w:val="24"/>
        </w:rPr>
      </w:pPr>
      <w:r w:rsidRPr="00D306B5">
        <w:rPr>
          <w:color w:val="auto"/>
          <w:sz w:val="24"/>
          <w:szCs w:val="24"/>
        </w:rPr>
        <w:t>Starting October 2014</w:t>
      </w:r>
    </w:p>
    <w:p w:rsidR="00667B6A" w:rsidRPr="00D306B5" w:rsidRDefault="00667B6A" w:rsidP="00D306B5">
      <w:pPr>
        <w:pStyle w:val="Heading1"/>
        <w:spacing w:before="0"/>
        <w:rPr>
          <w:color w:val="auto"/>
          <w:sz w:val="24"/>
          <w:szCs w:val="24"/>
        </w:rPr>
      </w:pPr>
    </w:p>
    <w:p w:rsidR="00667B6A" w:rsidRPr="00D306B5" w:rsidRDefault="00667B6A" w:rsidP="00D306B5">
      <w:pPr>
        <w:pStyle w:val="Heading1"/>
        <w:spacing w:before="0"/>
        <w:rPr>
          <w:color w:val="auto"/>
          <w:sz w:val="24"/>
          <w:szCs w:val="24"/>
        </w:rPr>
      </w:pPr>
      <w:r w:rsidRPr="00D306B5">
        <w:rPr>
          <w:color w:val="auto"/>
          <w:sz w:val="24"/>
          <w:szCs w:val="24"/>
        </w:rPr>
        <w:t xml:space="preserve">Venue:  London </w:t>
      </w:r>
    </w:p>
    <w:p w:rsidR="00D306B5" w:rsidRDefault="00667B6A" w:rsidP="00D306B5">
      <w:pPr>
        <w:shd w:val="clear" w:color="auto" w:fill="FFFFFF"/>
        <w:jc w:val="both"/>
        <w:rPr>
          <w:rFonts w:ascii="Arial" w:hAnsi="Arial" w:cs="Arial"/>
          <w:color w:val="000000"/>
        </w:rPr>
      </w:pPr>
      <w:r>
        <w:rPr>
          <w:rFonts w:ascii="Arial" w:hAnsi="Arial" w:cs="Arial"/>
          <w:color w:val="000000"/>
        </w:rPr>
        <w:t> </w:t>
      </w:r>
    </w:p>
    <w:p w:rsidR="00D306B5" w:rsidRPr="005A142E" w:rsidRDefault="00667B6A" w:rsidP="00D306B5">
      <w:pPr>
        <w:shd w:val="clear" w:color="auto" w:fill="FFFFFF"/>
        <w:jc w:val="both"/>
        <w:rPr>
          <w:sz w:val="20"/>
          <w:szCs w:val="20"/>
        </w:rPr>
      </w:pPr>
      <w:r w:rsidRPr="005A142E">
        <w:rPr>
          <w:sz w:val="20"/>
          <w:szCs w:val="20"/>
        </w:rPr>
        <w:t xml:space="preserve">The course is designed to support applicants in building a minimally invasive salivary gland service over a period of one year focused around 4 study days with instruction on endoscopic techniques, use of ultrasound, surgical techniques and lithotripsy.  The course will be supported by email tutorship throughout the year.  </w:t>
      </w:r>
    </w:p>
    <w:p w:rsidR="00D306B5" w:rsidRPr="005A142E" w:rsidRDefault="00D306B5" w:rsidP="00D306B5">
      <w:pPr>
        <w:shd w:val="clear" w:color="auto" w:fill="FFFFFF"/>
        <w:jc w:val="both"/>
        <w:rPr>
          <w:sz w:val="20"/>
          <w:szCs w:val="20"/>
        </w:rPr>
      </w:pPr>
      <w:r w:rsidRPr="005A142E">
        <w:rPr>
          <w:sz w:val="20"/>
          <w:szCs w:val="20"/>
        </w:rPr>
        <w:t>Attendance is limited to 20</w:t>
      </w:r>
      <w:r w:rsidR="00667B6A" w:rsidRPr="005A142E">
        <w:rPr>
          <w:sz w:val="20"/>
          <w:szCs w:val="20"/>
        </w:rPr>
        <w:t xml:space="preserve"> participants.  </w:t>
      </w:r>
    </w:p>
    <w:p w:rsidR="00D306B5" w:rsidRPr="005A142E" w:rsidRDefault="00D306B5" w:rsidP="00D306B5">
      <w:pPr>
        <w:shd w:val="clear" w:color="auto" w:fill="FFFFFF"/>
        <w:jc w:val="both"/>
        <w:rPr>
          <w:sz w:val="20"/>
          <w:szCs w:val="20"/>
        </w:rPr>
      </w:pPr>
    </w:p>
    <w:p w:rsidR="00667B6A" w:rsidRPr="00C71165" w:rsidRDefault="00667B6A" w:rsidP="00D306B5">
      <w:pPr>
        <w:pStyle w:val="Heading1"/>
        <w:spacing w:before="0"/>
        <w:rPr>
          <w:color w:val="auto"/>
          <w:sz w:val="20"/>
          <w:szCs w:val="20"/>
          <w:u w:val="single"/>
        </w:rPr>
      </w:pPr>
      <w:r w:rsidRPr="00C71165">
        <w:rPr>
          <w:color w:val="auto"/>
          <w:sz w:val="20"/>
          <w:szCs w:val="20"/>
          <w:u w:val="single"/>
        </w:rPr>
        <w:t xml:space="preserve">Faculty </w:t>
      </w:r>
    </w:p>
    <w:p w:rsidR="00667B6A" w:rsidRPr="005A142E" w:rsidRDefault="00667B6A" w:rsidP="00D306B5">
      <w:pPr>
        <w:pStyle w:val="Heading1"/>
        <w:spacing w:before="0"/>
        <w:rPr>
          <w:b w:val="0"/>
          <w:color w:val="auto"/>
          <w:sz w:val="20"/>
          <w:szCs w:val="20"/>
        </w:rPr>
      </w:pPr>
    </w:p>
    <w:p w:rsidR="005A142E" w:rsidRPr="00C71165" w:rsidRDefault="00667B6A" w:rsidP="00D306B5">
      <w:pPr>
        <w:pStyle w:val="Heading1"/>
        <w:spacing w:before="0"/>
        <w:rPr>
          <w:color w:val="auto"/>
          <w:sz w:val="20"/>
          <w:szCs w:val="20"/>
        </w:rPr>
      </w:pPr>
      <w:r w:rsidRPr="00C71165">
        <w:rPr>
          <w:color w:val="auto"/>
          <w:sz w:val="20"/>
          <w:szCs w:val="20"/>
        </w:rPr>
        <w:t>Professor M McGurk</w:t>
      </w:r>
      <w:r w:rsidRPr="00C71165">
        <w:rPr>
          <w:color w:val="auto"/>
          <w:sz w:val="20"/>
          <w:szCs w:val="20"/>
        </w:rPr>
        <w:tab/>
      </w:r>
      <w:r w:rsidR="00D306B5" w:rsidRPr="00C71165">
        <w:rPr>
          <w:color w:val="auto"/>
          <w:sz w:val="20"/>
          <w:szCs w:val="20"/>
        </w:rPr>
        <w:tab/>
      </w:r>
    </w:p>
    <w:p w:rsidR="00667B6A" w:rsidRPr="005A142E" w:rsidRDefault="00667B6A" w:rsidP="00D306B5">
      <w:pPr>
        <w:pStyle w:val="Heading1"/>
        <w:spacing w:before="0"/>
        <w:rPr>
          <w:b w:val="0"/>
          <w:color w:val="auto"/>
          <w:sz w:val="20"/>
          <w:szCs w:val="20"/>
        </w:rPr>
      </w:pPr>
      <w:r w:rsidRPr="005A142E">
        <w:rPr>
          <w:b w:val="0"/>
          <w:color w:val="auto"/>
          <w:sz w:val="20"/>
          <w:szCs w:val="20"/>
        </w:rPr>
        <w:t xml:space="preserve">Consultant Oral and Maxillofacial Surgeon, London </w:t>
      </w:r>
    </w:p>
    <w:p w:rsidR="005A142E" w:rsidRDefault="005A142E" w:rsidP="00D306B5">
      <w:pPr>
        <w:pStyle w:val="Heading1"/>
        <w:spacing w:before="0"/>
        <w:rPr>
          <w:b w:val="0"/>
          <w:color w:val="auto"/>
          <w:sz w:val="20"/>
          <w:szCs w:val="20"/>
        </w:rPr>
      </w:pPr>
    </w:p>
    <w:p w:rsidR="005A142E" w:rsidRPr="00C71165" w:rsidRDefault="00667B6A" w:rsidP="00D306B5">
      <w:pPr>
        <w:pStyle w:val="Heading1"/>
        <w:spacing w:before="0"/>
        <w:rPr>
          <w:color w:val="auto"/>
          <w:sz w:val="20"/>
          <w:szCs w:val="20"/>
        </w:rPr>
      </w:pPr>
      <w:r w:rsidRPr="00C71165">
        <w:rPr>
          <w:color w:val="auto"/>
          <w:sz w:val="20"/>
          <w:szCs w:val="20"/>
        </w:rPr>
        <w:t>Miss K George</w:t>
      </w:r>
      <w:r w:rsidRPr="00C71165">
        <w:rPr>
          <w:color w:val="auto"/>
          <w:sz w:val="20"/>
          <w:szCs w:val="20"/>
        </w:rPr>
        <w:tab/>
      </w:r>
      <w:r w:rsidRPr="00C71165">
        <w:rPr>
          <w:color w:val="auto"/>
          <w:sz w:val="20"/>
          <w:szCs w:val="20"/>
        </w:rPr>
        <w:tab/>
      </w:r>
    </w:p>
    <w:p w:rsidR="00667B6A" w:rsidRPr="00F00DD9" w:rsidRDefault="00667B6A" w:rsidP="00D306B5">
      <w:pPr>
        <w:pStyle w:val="Heading1"/>
        <w:spacing w:before="0"/>
        <w:rPr>
          <w:b w:val="0"/>
          <w:color w:val="FF0000"/>
          <w:sz w:val="20"/>
          <w:szCs w:val="20"/>
        </w:rPr>
      </w:pPr>
      <w:r w:rsidRPr="005A142E">
        <w:rPr>
          <w:b w:val="0"/>
          <w:color w:val="auto"/>
          <w:sz w:val="20"/>
          <w:szCs w:val="20"/>
        </w:rPr>
        <w:t xml:space="preserve">Consultant Oral and Maxillofacial Surgeon, London </w:t>
      </w:r>
      <w:r w:rsidR="00FC6DF2">
        <w:rPr>
          <w:b w:val="0"/>
          <w:color w:val="auto"/>
          <w:sz w:val="20"/>
          <w:szCs w:val="20"/>
        </w:rPr>
        <w:t xml:space="preserve">  </w:t>
      </w:r>
    </w:p>
    <w:p w:rsidR="00667B6A" w:rsidRPr="005A142E" w:rsidRDefault="00667B6A" w:rsidP="00D306B5">
      <w:pPr>
        <w:pStyle w:val="Heading1"/>
        <w:spacing w:before="0"/>
        <w:rPr>
          <w:b w:val="0"/>
          <w:color w:val="auto"/>
          <w:sz w:val="20"/>
          <w:szCs w:val="20"/>
        </w:rPr>
      </w:pPr>
      <w:r w:rsidRPr="005A142E">
        <w:rPr>
          <w:b w:val="0"/>
          <w:color w:val="auto"/>
          <w:sz w:val="20"/>
          <w:szCs w:val="20"/>
        </w:rPr>
        <w:t> </w:t>
      </w:r>
    </w:p>
    <w:p w:rsidR="00667B6A" w:rsidRPr="00C71165" w:rsidRDefault="00667B6A" w:rsidP="00D306B5">
      <w:pPr>
        <w:pStyle w:val="Heading1"/>
        <w:spacing w:before="0"/>
        <w:rPr>
          <w:color w:val="auto"/>
          <w:sz w:val="20"/>
          <w:szCs w:val="20"/>
          <w:u w:val="single"/>
        </w:rPr>
      </w:pPr>
      <w:r w:rsidRPr="00C71165">
        <w:rPr>
          <w:color w:val="auto"/>
          <w:sz w:val="20"/>
          <w:szCs w:val="20"/>
          <w:u w:val="single"/>
        </w:rPr>
        <w:t>Invited Faculty</w:t>
      </w:r>
    </w:p>
    <w:p w:rsidR="00667B6A" w:rsidRPr="005A142E" w:rsidRDefault="00667B6A" w:rsidP="00D306B5">
      <w:pPr>
        <w:pStyle w:val="Heading1"/>
        <w:spacing w:before="0"/>
        <w:rPr>
          <w:b w:val="0"/>
          <w:color w:val="auto"/>
          <w:sz w:val="20"/>
          <w:szCs w:val="20"/>
        </w:rPr>
      </w:pPr>
    </w:p>
    <w:p w:rsidR="005A142E" w:rsidRPr="00C71165" w:rsidRDefault="00667B6A" w:rsidP="00D306B5">
      <w:pPr>
        <w:pStyle w:val="Heading1"/>
        <w:spacing w:before="0"/>
        <w:rPr>
          <w:color w:val="auto"/>
          <w:sz w:val="20"/>
          <w:szCs w:val="20"/>
        </w:rPr>
      </w:pPr>
      <w:r w:rsidRPr="00C71165">
        <w:rPr>
          <w:color w:val="auto"/>
          <w:sz w:val="20"/>
          <w:szCs w:val="20"/>
        </w:rPr>
        <w:t>Dr J Brown</w:t>
      </w:r>
      <w:r w:rsidRPr="00C71165">
        <w:rPr>
          <w:color w:val="auto"/>
          <w:sz w:val="20"/>
          <w:szCs w:val="20"/>
        </w:rPr>
        <w:tab/>
      </w:r>
      <w:r w:rsidRPr="00C71165">
        <w:rPr>
          <w:color w:val="auto"/>
          <w:sz w:val="20"/>
          <w:szCs w:val="20"/>
        </w:rPr>
        <w:tab/>
      </w:r>
      <w:r w:rsidRPr="00C71165">
        <w:rPr>
          <w:color w:val="auto"/>
          <w:sz w:val="20"/>
          <w:szCs w:val="20"/>
        </w:rPr>
        <w:tab/>
      </w:r>
    </w:p>
    <w:p w:rsidR="00667B6A" w:rsidRPr="005A142E" w:rsidRDefault="00667B6A" w:rsidP="00D306B5">
      <w:pPr>
        <w:pStyle w:val="Heading1"/>
        <w:spacing w:before="0"/>
        <w:rPr>
          <w:b w:val="0"/>
          <w:color w:val="auto"/>
          <w:sz w:val="20"/>
          <w:szCs w:val="20"/>
        </w:rPr>
      </w:pPr>
      <w:r w:rsidRPr="005A142E">
        <w:rPr>
          <w:b w:val="0"/>
          <w:color w:val="auto"/>
          <w:sz w:val="20"/>
          <w:szCs w:val="20"/>
        </w:rPr>
        <w:t>Consultant Radiologist</w:t>
      </w:r>
      <w:r w:rsidR="00B32EC0" w:rsidRPr="005A142E">
        <w:rPr>
          <w:b w:val="0"/>
          <w:color w:val="auto"/>
          <w:sz w:val="20"/>
          <w:szCs w:val="20"/>
        </w:rPr>
        <w:t xml:space="preserve">, London </w:t>
      </w:r>
      <w:r w:rsidRPr="005A142E">
        <w:rPr>
          <w:b w:val="0"/>
          <w:color w:val="auto"/>
          <w:sz w:val="20"/>
          <w:szCs w:val="20"/>
        </w:rPr>
        <w:t xml:space="preserve"> </w:t>
      </w:r>
    </w:p>
    <w:p w:rsidR="005A142E" w:rsidRDefault="005A142E" w:rsidP="00D306B5">
      <w:pPr>
        <w:pStyle w:val="Heading1"/>
        <w:spacing w:before="0"/>
        <w:rPr>
          <w:b w:val="0"/>
          <w:color w:val="auto"/>
          <w:sz w:val="20"/>
          <w:szCs w:val="20"/>
        </w:rPr>
      </w:pPr>
    </w:p>
    <w:p w:rsidR="005A142E" w:rsidRPr="00C71165" w:rsidRDefault="00667B6A" w:rsidP="00D306B5">
      <w:pPr>
        <w:pStyle w:val="Heading1"/>
        <w:spacing w:before="0"/>
        <w:rPr>
          <w:color w:val="auto"/>
          <w:sz w:val="20"/>
          <w:szCs w:val="20"/>
        </w:rPr>
      </w:pPr>
      <w:r w:rsidRPr="00C71165">
        <w:rPr>
          <w:color w:val="auto"/>
          <w:sz w:val="20"/>
          <w:szCs w:val="20"/>
        </w:rPr>
        <w:t>Dr M Koch</w:t>
      </w:r>
      <w:r w:rsidRPr="00C71165">
        <w:rPr>
          <w:color w:val="auto"/>
          <w:sz w:val="20"/>
          <w:szCs w:val="20"/>
        </w:rPr>
        <w:tab/>
      </w:r>
      <w:r w:rsidRPr="00C71165">
        <w:rPr>
          <w:color w:val="auto"/>
          <w:sz w:val="20"/>
          <w:szCs w:val="20"/>
        </w:rPr>
        <w:tab/>
      </w:r>
      <w:r w:rsidRPr="00C71165">
        <w:rPr>
          <w:color w:val="auto"/>
          <w:sz w:val="20"/>
          <w:szCs w:val="20"/>
        </w:rPr>
        <w:tab/>
      </w:r>
    </w:p>
    <w:p w:rsidR="00667B6A" w:rsidRPr="0012036B" w:rsidRDefault="005A142E" w:rsidP="00D306B5">
      <w:pPr>
        <w:pStyle w:val="Heading1"/>
        <w:spacing w:before="0"/>
        <w:rPr>
          <w:rFonts w:ascii="Arial" w:hAnsi="Arial" w:cs="Arial"/>
          <w:b w:val="0"/>
          <w:color w:val="auto"/>
          <w:sz w:val="20"/>
          <w:szCs w:val="20"/>
        </w:rPr>
      </w:pPr>
      <w:r w:rsidRPr="005A142E">
        <w:rPr>
          <w:b w:val="0"/>
          <w:color w:val="auto"/>
          <w:sz w:val="20"/>
          <w:szCs w:val="20"/>
        </w:rPr>
        <w:t>Consultant</w:t>
      </w:r>
      <w:r w:rsidR="00667B6A" w:rsidRPr="005A142E">
        <w:rPr>
          <w:b w:val="0"/>
          <w:color w:val="auto"/>
          <w:sz w:val="20"/>
          <w:szCs w:val="20"/>
        </w:rPr>
        <w:t xml:space="preserve"> </w:t>
      </w:r>
      <w:proofErr w:type="spellStart"/>
      <w:r w:rsidR="00667B6A" w:rsidRPr="005A142E">
        <w:rPr>
          <w:rFonts w:eastAsia="Times New Roman"/>
          <w:b w:val="0"/>
          <w:color w:val="auto"/>
          <w:sz w:val="20"/>
          <w:szCs w:val="20"/>
        </w:rPr>
        <w:t>Otorhinolaryngolog</w:t>
      </w:r>
      <w:r w:rsidR="00A0220C">
        <w:rPr>
          <w:rFonts w:eastAsia="Times New Roman"/>
          <w:b w:val="0"/>
          <w:color w:val="auto"/>
          <w:sz w:val="20"/>
          <w:szCs w:val="20"/>
        </w:rPr>
        <w:t>ist</w:t>
      </w:r>
      <w:proofErr w:type="spellEnd"/>
      <w:r w:rsidR="00B32EC0" w:rsidRPr="0012036B">
        <w:rPr>
          <w:rFonts w:ascii="Arial" w:hAnsi="Arial" w:cs="Arial"/>
          <w:b w:val="0"/>
          <w:color w:val="auto"/>
          <w:sz w:val="20"/>
          <w:szCs w:val="20"/>
        </w:rPr>
        <w:t xml:space="preserve">, </w:t>
      </w:r>
      <w:r w:rsidR="00B32EC0" w:rsidRPr="0012036B">
        <w:rPr>
          <w:rFonts w:eastAsia="Times New Roman" w:cs="Arial"/>
          <w:b w:val="0"/>
          <w:color w:val="auto"/>
          <w:sz w:val="20"/>
          <w:szCs w:val="20"/>
        </w:rPr>
        <w:t>Erlangen</w:t>
      </w:r>
    </w:p>
    <w:p w:rsidR="00667B6A" w:rsidRPr="005A142E" w:rsidRDefault="00667B6A" w:rsidP="00D306B5">
      <w:pPr>
        <w:pStyle w:val="Heading1"/>
        <w:spacing w:before="0"/>
        <w:rPr>
          <w:b w:val="0"/>
          <w:color w:val="auto"/>
          <w:sz w:val="20"/>
          <w:szCs w:val="20"/>
        </w:rPr>
      </w:pPr>
    </w:p>
    <w:p w:rsidR="00BB1F0D" w:rsidRPr="005A142E" w:rsidRDefault="00BB1F0D" w:rsidP="00D306B5">
      <w:pPr>
        <w:pStyle w:val="Heading1"/>
        <w:spacing w:before="0"/>
        <w:rPr>
          <w:b w:val="0"/>
          <w:color w:val="auto"/>
          <w:sz w:val="20"/>
          <w:szCs w:val="20"/>
        </w:rPr>
      </w:pPr>
    </w:p>
    <w:p w:rsidR="00667B6A" w:rsidRPr="005A142E" w:rsidRDefault="00667B6A" w:rsidP="00D306B5">
      <w:pPr>
        <w:pStyle w:val="Heading1"/>
        <w:spacing w:before="0"/>
        <w:rPr>
          <w:color w:val="auto"/>
          <w:sz w:val="20"/>
          <w:szCs w:val="20"/>
        </w:rPr>
      </w:pPr>
      <w:r w:rsidRPr="005A142E">
        <w:rPr>
          <w:color w:val="auto"/>
          <w:sz w:val="20"/>
          <w:szCs w:val="20"/>
        </w:rPr>
        <w:t>Contact</w:t>
      </w:r>
    </w:p>
    <w:p w:rsidR="00667B6A" w:rsidRPr="005A142E" w:rsidRDefault="00667B6A" w:rsidP="00D306B5">
      <w:pPr>
        <w:pStyle w:val="Heading1"/>
        <w:spacing w:before="0"/>
        <w:rPr>
          <w:b w:val="0"/>
          <w:color w:val="auto"/>
          <w:sz w:val="20"/>
          <w:szCs w:val="20"/>
        </w:rPr>
      </w:pPr>
    </w:p>
    <w:p w:rsidR="00667B6A" w:rsidRPr="005A142E" w:rsidRDefault="00667B6A" w:rsidP="00D306B5">
      <w:pPr>
        <w:pStyle w:val="Heading1"/>
        <w:spacing w:before="0"/>
        <w:rPr>
          <w:b w:val="0"/>
          <w:color w:val="auto"/>
          <w:sz w:val="20"/>
          <w:szCs w:val="20"/>
        </w:rPr>
      </w:pPr>
      <w:r w:rsidRPr="005A142E">
        <w:rPr>
          <w:b w:val="0"/>
          <w:color w:val="auto"/>
          <w:sz w:val="20"/>
          <w:szCs w:val="20"/>
        </w:rPr>
        <w:t>Professor Mark McGurk MD BDS FRCS FDSRCS DLO</w:t>
      </w:r>
    </w:p>
    <w:p w:rsidR="00BB1F0D" w:rsidRPr="005A142E" w:rsidRDefault="00667B6A" w:rsidP="00D306B5">
      <w:pPr>
        <w:pStyle w:val="Heading1"/>
        <w:spacing w:before="0"/>
        <w:rPr>
          <w:b w:val="0"/>
          <w:color w:val="auto"/>
          <w:sz w:val="20"/>
          <w:szCs w:val="20"/>
        </w:rPr>
      </w:pPr>
      <w:r w:rsidRPr="005A142E">
        <w:rPr>
          <w:b w:val="0"/>
          <w:color w:val="auto"/>
          <w:sz w:val="20"/>
          <w:szCs w:val="20"/>
        </w:rPr>
        <w:t>Department of Oral and Maxillofacial Surgery</w:t>
      </w:r>
    </w:p>
    <w:p w:rsidR="00BB1F0D" w:rsidRPr="005A142E" w:rsidRDefault="00BB1F0D" w:rsidP="00D306B5">
      <w:pPr>
        <w:pStyle w:val="Heading1"/>
        <w:spacing w:before="0"/>
        <w:rPr>
          <w:b w:val="0"/>
          <w:color w:val="auto"/>
          <w:sz w:val="20"/>
          <w:szCs w:val="20"/>
        </w:rPr>
      </w:pPr>
      <w:r w:rsidRPr="005A142E">
        <w:rPr>
          <w:b w:val="0"/>
          <w:color w:val="auto"/>
          <w:sz w:val="20"/>
          <w:szCs w:val="20"/>
        </w:rPr>
        <w:t>3</w:t>
      </w:r>
      <w:r w:rsidRPr="005A142E">
        <w:rPr>
          <w:b w:val="0"/>
          <w:color w:val="auto"/>
          <w:sz w:val="20"/>
          <w:szCs w:val="20"/>
          <w:vertAlign w:val="superscript"/>
        </w:rPr>
        <w:t>rd</w:t>
      </w:r>
      <w:r w:rsidRPr="005A142E">
        <w:rPr>
          <w:b w:val="0"/>
          <w:color w:val="auto"/>
          <w:sz w:val="20"/>
          <w:szCs w:val="20"/>
        </w:rPr>
        <w:t xml:space="preserve"> Floor, Bermondsey Wing</w:t>
      </w:r>
    </w:p>
    <w:p w:rsidR="00BB1F0D" w:rsidRPr="005A142E" w:rsidRDefault="00BB1F0D" w:rsidP="00D306B5">
      <w:pPr>
        <w:pStyle w:val="Heading1"/>
        <w:spacing w:before="0"/>
        <w:rPr>
          <w:b w:val="0"/>
          <w:color w:val="auto"/>
          <w:sz w:val="20"/>
          <w:szCs w:val="20"/>
        </w:rPr>
      </w:pPr>
      <w:r w:rsidRPr="005A142E">
        <w:rPr>
          <w:b w:val="0"/>
          <w:color w:val="auto"/>
          <w:sz w:val="20"/>
          <w:szCs w:val="20"/>
        </w:rPr>
        <w:t>Guy’s Hospital</w:t>
      </w:r>
    </w:p>
    <w:p w:rsidR="00667B6A" w:rsidRPr="005A142E" w:rsidRDefault="00667B6A" w:rsidP="00D306B5">
      <w:pPr>
        <w:pStyle w:val="Heading1"/>
        <w:spacing w:before="0"/>
        <w:rPr>
          <w:b w:val="0"/>
          <w:color w:val="auto"/>
          <w:sz w:val="20"/>
          <w:szCs w:val="20"/>
        </w:rPr>
      </w:pPr>
      <w:r w:rsidRPr="005A142E">
        <w:rPr>
          <w:b w:val="0"/>
          <w:color w:val="auto"/>
          <w:sz w:val="20"/>
          <w:szCs w:val="20"/>
        </w:rPr>
        <w:t>London SE1 9RT</w:t>
      </w:r>
    </w:p>
    <w:p w:rsidR="00667B6A" w:rsidRPr="005A142E" w:rsidRDefault="00667B6A" w:rsidP="00D306B5">
      <w:pPr>
        <w:pStyle w:val="Heading1"/>
        <w:spacing w:before="0"/>
        <w:rPr>
          <w:b w:val="0"/>
          <w:color w:val="auto"/>
          <w:sz w:val="20"/>
          <w:szCs w:val="20"/>
        </w:rPr>
      </w:pPr>
      <w:r w:rsidRPr="005A142E">
        <w:rPr>
          <w:b w:val="0"/>
          <w:color w:val="auto"/>
          <w:sz w:val="20"/>
          <w:szCs w:val="20"/>
        </w:rPr>
        <w:t>Secretary:  00 44 (0) 20 71884349</w:t>
      </w:r>
    </w:p>
    <w:p w:rsidR="00667B6A" w:rsidRPr="005A142E" w:rsidRDefault="00667B6A" w:rsidP="00D306B5">
      <w:pPr>
        <w:pStyle w:val="Heading1"/>
        <w:spacing w:before="0"/>
        <w:rPr>
          <w:b w:val="0"/>
          <w:color w:val="auto"/>
          <w:sz w:val="20"/>
          <w:szCs w:val="20"/>
        </w:rPr>
      </w:pPr>
      <w:r w:rsidRPr="005A142E">
        <w:rPr>
          <w:b w:val="0"/>
          <w:color w:val="auto"/>
          <w:sz w:val="20"/>
          <w:szCs w:val="20"/>
        </w:rPr>
        <w:t xml:space="preserve">Email:  </w:t>
      </w:r>
      <w:hyperlink r:id="rId6" w:history="1">
        <w:r w:rsidRPr="005A142E">
          <w:rPr>
            <w:rStyle w:val="Hyperlink"/>
            <w:rFonts w:ascii="Arial" w:hAnsi="Arial" w:cs="Arial"/>
            <w:b w:val="0"/>
            <w:color w:val="auto"/>
            <w:sz w:val="20"/>
            <w:szCs w:val="20"/>
          </w:rPr>
          <w:t>mark.mcgurk@kcl.ac.uk</w:t>
        </w:r>
      </w:hyperlink>
      <w:r w:rsidRPr="005A142E">
        <w:rPr>
          <w:b w:val="0"/>
          <w:color w:val="auto"/>
          <w:sz w:val="20"/>
          <w:szCs w:val="20"/>
        </w:rPr>
        <w:t xml:space="preserve"> </w:t>
      </w:r>
    </w:p>
    <w:p w:rsidR="00667B6A" w:rsidRPr="005A142E" w:rsidRDefault="00667B6A" w:rsidP="00D306B5">
      <w:pPr>
        <w:pStyle w:val="Heading1"/>
        <w:spacing w:before="0"/>
        <w:rPr>
          <w:b w:val="0"/>
          <w:color w:val="auto"/>
          <w:sz w:val="20"/>
          <w:szCs w:val="20"/>
        </w:rPr>
      </w:pPr>
    </w:p>
    <w:p w:rsidR="00667B6A" w:rsidRDefault="00667B6A" w:rsidP="00D306B5">
      <w:pPr>
        <w:pStyle w:val="Heading1"/>
        <w:spacing w:before="0"/>
        <w:rPr>
          <w:b w:val="0"/>
          <w:color w:val="auto"/>
          <w:sz w:val="20"/>
          <w:szCs w:val="20"/>
        </w:rPr>
      </w:pPr>
    </w:p>
    <w:p w:rsidR="005A142E" w:rsidRDefault="005A142E" w:rsidP="005A142E"/>
    <w:p w:rsidR="005A142E" w:rsidRPr="005A142E" w:rsidRDefault="005A142E" w:rsidP="005A142E"/>
    <w:p w:rsidR="005A142E" w:rsidRDefault="00667B6A" w:rsidP="005A142E">
      <w:pPr>
        <w:pStyle w:val="Heading1"/>
        <w:spacing w:before="0"/>
        <w:jc w:val="center"/>
        <w:rPr>
          <w:b w:val="0"/>
          <w:color w:val="auto"/>
          <w:sz w:val="20"/>
          <w:szCs w:val="20"/>
        </w:rPr>
      </w:pPr>
      <w:r w:rsidRPr="005A142E">
        <w:rPr>
          <w:b w:val="0"/>
          <w:color w:val="auto"/>
          <w:sz w:val="20"/>
          <w:szCs w:val="20"/>
        </w:rPr>
        <w:t>Sponsored by:</w:t>
      </w:r>
    </w:p>
    <w:p w:rsidR="005A142E" w:rsidRDefault="005A142E" w:rsidP="005A142E">
      <w:pPr>
        <w:pStyle w:val="Heading1"/>
        <w:spacing w:before="0"/>
        <w:jc w:val="center"/>
        <w:rPr>
          <w:b w:val="0"/>
          <w:color w:val="auto"/>
          <w:sz w:val="20"/>
          <w:szCs w:val="20"/>
        </w:rPr>
      </w:pPr>
    </w:p>
    <w:p w:rsidR="005A142E" w:rsidRDefault="005A142E" w:rsidP="005A142E">
      <w:pPr>
        <w:pStyle w:val="Heading1"/>
        <w:spacing w:before="0"/>
        <w:jc w:val="center"/>
        <w:rPr>
          <w:b w:val="0"/>
          <w:color w:val="auto"/>
          <w:sz w:val="20"/>
          <w:szCs w:val="20"/>
        </w:rPr>
      </w:pPr>
    </w:p>
    <w:p w:rsidR="00667B6A" w:rsidRPr="00E609BC" w:rsidRDefault="00667B6A" w:rsidP="005A142E">
      <w:pPr>
        <w:pStyle w:val="Heading1"/>
        <w:spacing w:before="0"/>
        <w:jc w:val="center"/>
        <w:rPr>
          <w:color w:val="auto"/>
        </w:rPr>
      </w:pPr>
      <w:r w:rsidRPr="00E609BC">
        <w:rPr>
          <w:color w:val="auto"/>
        </w:rPr>
        <w:t xml:space="preserve">Cook Medical, </w:t>
      </w:r>
      <w:proofErr w:type="spellStart"/>
      <w:r w:rsidRPr="00E609BC">
        <w:rPr>
          <w:color w:val="auto"/>
        </w:rPr>
        <w:t>Polydiagnost</w:t>
      </w:r>
      <w:proofErr w:type="spellEnd"/>
      <w:r w:rsidRPr="00E609BC">
        <w:rPr>
          <w:color w:val="auto"/>
        </w:rPr>
        <w:t xml:space="preserve">, </w:t>
      </w:r>
      <w:proofErr w:type="spellStart"/>
      <w:r w:rsidRPr="00E609BC">
        <w:rPr>
          <w:color w:val="auto"/>
        </w:rPr>
        <w:t>Storz</w:t>
      </w:r>
      <w:proofErr w:type="spellEnd"/>
    </w:p>
    <w:p w:rsidR="00667B6A" w:rsidRPr="005A142E" w:rsidRDefault="00667B6A" w:rsidP="00667B6A">
      <w:pPr>
        <w:jc w:val="both"/>
        <w:rPr>
          <w:rFonts w:ascii="Arial" w:hAnsi="Arial" w:cs="Arial"/>
          <w:color w:val="000000"/>
          <w:sz w:val="20"/>
          <w:szCs w:val="20"/>
        </w:rPr>
      </w:pPr>
    </w:p>
    <w:p w:rsidR="00667B6A" w:rsidRPr="00F749CD" w:rsidRDefault="00667B6A" w:rsidP="004F5721">
      <w:pPr>
        <w:pStyle w:val="Title"/>
      </w:pPr>
      <w:r w:rsidRPr="00D306B5">
        <w:rPr>
          <w:color w:val="000000"/>
          <w:sz w:val="24"/>
          <w:szCs w:val="24"/>
        </w:rPr>
        <w:br w:type="page"/>
      </w:r>
      <w:r w:rsidRPr="00F749CD">
        <w:lastRenderedPageBreak/>
        <w:t xml:space="preserve">OVERVIEW </w:t>
      </w:r>
    </w:p>
    <w:p w:rsidR="00667B6A" w:rsidRPr="00582E47" w:rsidRDefault="00667B6A" w:rsidP="00667B6A">
      <w:pPr>
        <w:jc w:val="both"/>
        <w:rPr>
          <w:rFonts w:ascii="Arial" w:hAnsi="Arial" w:cs="Arial"/>
        </w:rPr>
      </w:pPr>
    </w:p>
    <w:p w:rsidR="00667B6A" w:rsidRPr="005A142E" w:rsidRDefault="00667B6A" w:rsidP="00667B6A">
      <w:pPr>
        <w:jc w:val="both"/>
        <w:rPr>
          <w:rFonts w:ascii="Arial" w:hAnsi="Arial" w:cs="Arial"/>
          <w:sz w:val="20"/>
          <w:szCs w:val="20"/>
        </w:rPr>
      </w:pPr>
      <w:r w:rsidRPr="005A142E">
        <w:rPr>
          <w:rFonts w:ascii="Arial" w:hAnsi="Arial" w:cs="Arial"/>
          <w:sz w:val="20"/>
          <w:szCs w:val="20"/>
        </w:rPr>
        <w:t xml:space="preserve">This initiative is designed for practitioners who have a real interest in developing a minimally invasive salivary gland practice of the future.  The course extends over a year and is designed in modules to incrementally increase your knowledge and experience.  </w:t>
      </w:r>
    </w:p>
    <w:p w:rsidR="00667B6A" w:rsidRPr="005A142E" w:rsidRDefault="00667B6A" w:rsidP="00667B6A">
      <w:pPr>
        <w:jc w:val="both"/>
        <w:rPr>
          <w:rFonts w:ascii="Arial" w:hAnsi="Arial" w:cs="Arial"/>
          <w:sz w:val="20"/>
          <w:szCs w:val="20"/>
        </w:rPr>
      </w:pPr>
    </w:p>
    <w:p w:rsidR="00667B6A" w:rsidRPr="005A142E" w:rsidRDefault="00667B6A" w:rsidP="00667B6A">
      <w:pPr>
        <w:jc w:val="both"/>
        <w:rPr>
          <w:rFonts w:ascii="Arial" w:hAnsi="Arial" w:cs="Arial"/>
          <w:sz w:val="20"/>
          <w:szCs w:val="20"/>
        </w:rPr>
      </w:pPr>
      <w:r w:rsidRPr="005A142E">
        <w:rPr>
          <w:rFonts w:ascii="Arial" w:hAnsi="Arial" w:cs="Arial"/>
          <w:sz w:val="20"/>
          <w:szCs w:val="20"/>
        </w:rPr>
        <w:t xml:space="preserve">We are conscious that salivary gland disease is relatively uncommon until you develop your own specialist practice.  We are familiar with the situation where one attends a course which is followed by a hiatus before suitable cases present themselves by which time the immediate knowledge provided by the course has dissipated.  Consequently this initiative is designed to allow you to build on your knowledge throughout the period of a year.  </w:t>
      </w:r>
    </w:p>
    <w:p w:rsidR="00667B6A" w:rsidRPr="005A142E" w:rsidRDefault="00667B6A" w:rsidP="00667B6A">
      <w:pPr>
        <w:jc w:val="both"/>
        <w:rPr>
          <w:rFonts w:ascii="Arial" w:hAnsi="Arial" w:cs="Arial"/>
          <w:sz w:val="20"/>
          <w:szCs w:val="20"/>
        </w:rPr>
      </w:pPr>
    </w:p>
    <w:p w:rsidR="00667B6A" w:rsidRPr="005A142E" w:rsidRDefault="00667B6A" w:rsidP="00667B6A">
      <w:pPr>
        <w:jc w:val="both"/>
        <w:rPr>
          <w:rFonts w:ascii="Arial" w:hAnsi="Arial" w:cs="Arial"/>
          <w:sz w:val="20"/>
          <w:szCs w:val="20"/>
        </w:rPr>
      </w:pPr>
      <w:r w:rsidRPr="005A142E">
        <w:rPr>
          <w:rFonts w:ascii="Arial" w:hAnsi="Arial" w:cs="Arial"/>
          <w:sz w:val="20"/>
          <w:szCs w:val="20"/>
        </w:rPr>
        <w:t xml:space="preserve">The instruction is based on 4 study days; the first of which will provide you with sufficient knowledge and experience to commence a salivary gland practice and develop experience. Each subsequent day will build on the previous one.  The idea is to have a standard introductory morning session where you can present cases/problems that you have experienced and then to focus on a particular topic commenced by lectures and hands-on experience.  Live surgical experience can be provided by agreement.  In the period between </w:t>
      </w:r>
      <w:r w:rsidR="00A0220C">
        <w:rPr>
          <w:rFonts w:ascii="Arial" w:hAnsi="Arial" w:cs="Arial"/>
          <w:sz w:val="20"/>
          <w:szCs w:val="20"/>
        </w:rPr>
        <w:t xml:space="preserve">the </w:t>
      </w:r>
      <w:r w:rsidRPr="005A142E">
        <w:rPr>
          <w:rFonts w:ascii="Arial" w:hAnsi="Arial" w:cs="Arial"/>
          <w:sz w:val="20"/>
          <w:szCs w:val="20"/>
        </w:rPr>
        <w:t xml:space="preserve">study days participants will have access to the mentoring team for advice as required.  The course will be both CPD and CME certified.  </w:t>
      </w:r>
    </w:p>
    <w:p w:rsidR="00667B6A" w:rsidRPr="005A142E" w:rsidRDefault="00667B6A" w:rsidP="00667B6A">
      <w:pPr>
        <w:jc w:val="both"/>
        <w:rPr>
          <w:rFonts w:ascii="Arial" w:hAnsi="Arial" w:cs="Arial"/>
          <w:sz w:val="20"/>
          <w:szCs w:val="20"/>
        </w:rPr>
      </w:pPr>
    </w:p>
    <w:p w:rsidR="00667B6A" w:rsidRPr="005A142E" w:rsidRDefault="00667B6A" w:rsidP="00667B6A">
      <w:pPr>
        <w:jc w:val="both"/>
        <w:rPr>
          <w:rFonts w:ascii="Arial" w:hAnsi="Arial" w:cs="Arial"/>
          <w:sz w:val="20"/>
          <w:szCs w:val="20"/>
        </w:rPr>
      </w:pPr>
      <w:r w:rsidRPr="005A142E">
        <w:rPr>
          <w:rFonts w:ascii="Arial" w:hAnsi="Arial" w:cs="Arial"/>
          <w:sz w:val="20"/>
          <w:szCs w:val="20"/>
        </w:rPr>
        <w:t xml:space="preserve">This course is ideally suited to a unit wishing to introduce a minimally invasive salivary </w:t>
      </w:r>
      <w:r w:rsidR="00AA437B">
        <w:rPr>
          <w:rFonts w:ascii="Arial" w:hAnsi="Arial" w:cs="Arial"/>
          <w:sz w:val="20"/>
          <w:szCs w:val="20"/>
        </w:rPr>
        <w:t xml:space="preserve">service </w:t>
      </w:r>
      <w:r w:rsidRPr="005A142E">
        <w:rPr>
          <w:rFonts w:ascii="Arial" w:hAnsi="Arial" w:cs="Arial"/>
          <w:sz w:val="20"/>
          <w:szCs w:val="20"/>
        </w:rPr>
        <w:t>to its reperto</w:t>
      </w:r>
      <w:r w:rsidR="00AA437B">
        <w:rPr>
          <w:rFonts w:ascii="Arial" w:hAnsi="Arial" w:cs="Arial"/>
          <w:sz w:val="20"/>
          <w:szCs w:val="20"/>
        </w:rPr>
        <w:t>ire of services and is open to c</w:t>
      </w:r>
      <w:r w:rsidRPr="005A142E">
        <w:rPr>
          <w:rFonts w:ascii="Arial" w:hAnsi="Arial" w:cs="Arial"/>
          <w:sz w:val="20"/>
          <w:szCs w:val="20"/>
        </w:rPr>
        <w:t xml:space="preserve">onsultant ENT and </w:t>
      </w:r>
      <w:r w:rsidR="00AA437B">
        <w:rPr>
          <w:rFonts w:ascii="Arial" w:hAnsi="Arial" w:cs="Arial"/>
          <w:sz w:val="20"/>
          <w:szCs w:val="20"/>
        </w:rPr>
        <w:t>o</w:t>
      </w:r>
      <w:r w:rsidRPr="005A142E">
        <w:rPr>
          <w:rFonts w:ascii="Arial" w:hAnsi="Arial" w:cs="Arial"/>
          <w:sz w:val="20"/>
          <w:szCs w:val="20"/>
        </w:rPr>
        <w:t xml:space="preserve">ral </w:t>
      </w:r>
      <w:r w:rsidR="00AA437B">
        <w:rPr>
          <w:rFonts w:ascii="Arial" w:hAnsi="Arial" w:cs="Arial"/>
          <w:sz w:val="20"/>
          <w:szCs w:val="20"/>
        </w:rPr>
        <w:t>and</w:t>
      </w:r>
      <w:r w:rsidRPr="005A142E">
        <w:rPr>
          <w:rFonts w:ascii="Arial" w:hAnsi="Arial" w:cs="Arial"/>
          <w:sz w:val="20"/>
          <w:szCs w:val="20"/>
        </w:rPr>
        <w:t xml:space="preserve"> </w:t>
      </w:r>
      <w:proofErr w:type="spellStart"/>
      <w:r w:rsidRPr="005A142E">
        <w:rPr>
          <w:rFonts w:ascii="Arial" w:hAnsi="Arial" w:cs="Arial"/>
          <w:sz w:val="20"/>
          <w:szCs w:val="20"/>
        </w:rPr>
        <w:t>axillofacial</w:t>
      </w:r>
      <w:proofErr w:type="spellEnd"/>
      <w:r w:rsidRPr="005A142E">
        <w:rPr>
          <w:rFonts w:ascii="Arial" w:hAnsi="Arial" w:cs="Arial"/>
          <w:sz w:val="20"/>
          <w:szCs w:val="20"/>
        </w:rPr>
        <w:t xml:space="preserve"> surgeons. </w:t>
      </w:r>
    </w:p>
    <w:p w:rsidR="00667B6A" w:rsidRDefault="00667B6A" w:rsidP="00667B6A">
      <w:pPr>
        <w:jc w:val="both"/>
        <w:rPr>
          <w:rFonts w:ascii="Arial" w:hAnsi="Arial" w:cs="Arial"/>
        </w:rPr>
      </w:pPr>
    </w:p>
    <w:p w:rsidR="00D306B5" w:rsidRPr="00582E47" w:rsidRDefault="00D306B5" w:rsidP="00667B6A">
      <w:pPr>
        <w:jc w:val="both"/>
        <w:rPr>
          <w:rFonts w:ascii="Arial" w:hAnsi="Arial" w:cs="Arial"/>
        </w:rPr>
      </w:pPr>
    </w:p>
    <w:p w:rsidR="00667B6A" w:rsidRPr="00F749CD" w:rsidRDefault="00667B6A" w:rsidP="004F5721">
      <w:pPr>
        <w:pStyle w:val="Title"/>
      </w:pPr>
      <w:r w:rsidRPr="00F749CD">
        <w:t>OBJECTIVES</w:t>
      </w:r>
    </w:p>
    <w:p w:rsidR="00667B6A" w:rsidRDefault="00667B6A" w:rsidP="00667B6A">
      <w:pPr>
        <w:jc w:val="both"/>
        <w:rPr>
          <w:rFonts w:ascii="Arial" w:hAnsi="Arial" w:cs="Arial"/>
        </w:rPr>
      </w:pPr>
    </w:p>
    <w:p w:rsidR="00667B6A" w:rsidRPr="005A142E" w:rsidRDefault="00667B6A" w:rsidP="00667B6A">
      <w:pPr>
        <w:jc w:val="both"/>
        <w:rPr>
          <w:rFonts w:ascii="Arial" w:hAnsi="Arial" w:cs="Arial"/>
          <w:sz w:val="20"/>
          <w:szCs w:val="20"/>
        </w:rPr>
      </w:pPr>
      <w:r w:rsidRPr="005A142E">
        <w:rPr>
          <w:rFonts w:ascii="Arial" w:hAnsi="Arial" w:cs="Arial"/>
          <w:sz w:val="20"/>
          <w:szCs w:val="20"/>
        </w:rPr>
        <w:t>The course aims to slowly build up your exper</w:t>
      </w:r>
      <w:r w:rsidR="00583E6A">
        <w:rPr>
          <w:rFonts w:ascii="Arial" w:hAnsi="Arial" w:cs="Arial"/>
          <w:sz w:val="20"/>
          <w:szCs w:val="20"/>
        </w:rPr>
        <w:t>ience over the period of a year and a</w:t>
      </w:r>
      <w:r w:rsidRPr="005A142E">
        <w:rPr>
          <w:rFonts w:ascii="Arial" w:hAnsi="Arial" w:cs="Arial"/>
          <w:sz w:val="20"/>
          <w:szCs w:val="20"/>
        </w:rPr>
        <w:t xml:space="preserve">lso to expose you to new equipment and give you hands-on experience such that you will have a viable clinical practice at the conclusion of the course.  It is important that in a relatively rare condition time is taken to develop confidence and experience and to consolidate knowledge.  This is difficult to gain from a single day course and this highlights the benefits of a 4 day course spread over the period of a year.  This initiative is meant to bridge the gap between education and practical application.  The course will be complement by a password protected website which will contain information and lectures.  </w:t>
      </w:r>
    </w:p>
    <w:p w:rsidR="00667B6A" w:rsidRPr="005A142E" w:rsidRDefault="00667B6A" w:rsidP="00667B6A">
      <w:pPr>
        <w:jc w:val="both"/>
        <w:rPr>
          <w:rFonts w:ascii="Arial" w:hAnsi="Arial" w:cs="Arial"/>
          <w:sz w:val="20"/>
          <w:szCs w:val="20"/>
        </w:rPr>
      </w:pPr>
      <w:r w:rsidRPr="005A142E">
        <w:rPr>
          <w:rFonts w:ascii="Arial" w:hAnsi="Arial" w:cs="Arial"/>
          <w:sz w:val="20"/>
          <w:szCs w:val="20"/>
        </w:rPr>
        <w:t xml:space="preserve"> </w:t>
      </w:r>
    </w:p>
    <w:p w:rsidR="00667B6A" w:rsidRPr="005A142E" w:rsidRDefault="00667B6A" w:rsidP="00667B6A">
      <w:pPr>
        <w:shd w:val="clear" w:color="auto" w:fill="FFFFFF"/>
        <w:jc w:val="both"/>
        <w:rPr>
          <w:color w:val="000000"/>
          <w:sz w:val="20"/>
          <w:szCs w:val="20"/>
        </w:rPr>
      </w:pPr>
      <w:r w:rsidRPr="005A142E">
        <w:rPr>
          <w:color w:val="000000"/>
          <w:sz w:val="20"/>
          <w:szCs w:val="20"/>
        </w:rPr>
        <w:br w:type="page"/>
      </w:r>
    </w:p>
    <w:p w:rsidR="00667B6A" w:rsidRPr="004F5721" w:rsidRDefault="00667B6A" w:rsidP="004F5721">
      <w:pPr>
        <w:pStyle w:val="Title"/>
        <w:rPr>
          <w:b/>
          <w:color w:val="auto"/>
          <w:sz w:val="28"/>
          <w:szCs w:val="28"/>
        </w:rPr>
      </w:pPr>
      <w:r w:rsidRPr="004F5721">
        <w:rPr>
          <w:b/>
          <w:color w:val="auto"/>
          <w:sz w:val="28"/>
          <w:szCs w:val="28"/>
        </w:rPr>
        <w:lastRenderedPageBreak/>
        <w:t xml:space="preserve">Establishing </w:t>
      </w:r>
      <w:proofErr w:type="gramStart"/>
      <w:r w:rsidR="00583E6A">
        <w:rPr>
          <w:b/>
          <w:color w:val="auto"/>
          <w:sz w:val="28"/>
          <w:szCs w:val="28"/>
        </w:rPr>
        <w:t>A</w:t>
      </w:r>
      <w:proofErr w:type="gramEnd"/>
      <w:r w:rsidRPr="004F5721">
        <w:rPr>
          <w:b/>
          <w:color w:val="auto"/>
          <w:sz w:val="28"/>
          <w:szCs w:val="28"/>
        </w:rPr>
        <w:t xml:space="preserve"> Modern Salivary Gland Practice - Day 1 </w:t>
      </w:r>
    </w:p>
    <w:p w:rsidR="00667B6A" w:rsidRPr="004F5721" w:rsidRDefault="00667B6A" w:rsidP="004F5721">
      <w:pPr>
        <w:pStyle w:val="Title"/>
        <w:rPr>
          <w:b/>
          <w:color w:val="auto"/>
          <w:sz w:val="28"/>
          <w:szCs w:val="28"/>
        </w:rPr>
      </w:pPr>
      <w:r w:rsidRPr="004F5721">
        <w:rPr>
          <w:b/>
          <w:color w:val="auto"/>
          <w:sz w:val="28"/>
          <w:szCs w:val="28"/>
        </w:rPr>
        <w:t>1 October 2014</w:t>
      </w:r>
    </w:p>
    <w:p w:rsidR="00667B6A" w:rsidRPr="005A142E" w:rsidRDefault="00667B6A" w:rsidP="004F5721">
      <w:pPr>
        <w:pStyle w:val="Heading1"/>
        <w:rPr>
          <w:rFonts w:ascii="Arial" w:hAnsi="Arial" w:cs="Arial"/>
          <w:color w:val="auto"/>
          <w:sz w:val="24"/>
          <w:szCs w:val="24"/>
        </w:rPr>
      </w:pPr>
      <w:r w:rsidRPr="005A142E">
        <w:rPr>
          <w:rFonts w:ascii="Arial" w:hAnsi="Arial" w:cs="Arial"/>
          <w:color w:val="auto"/>
          <w:sz w:val="24"/>
          <w:szCs w:val="24"/>
        </w:rPr>
        <w:t>Objective</w:t>
      </w:r>
    </w:p>
    <w:p w:rsidR="00667B6A" w:rsidRDefault="00667B6A" w:rsidP="00667B6A">
      <w:pPr>
        <w:shd w:val="clear" w:color="auto" w:fill="FFFFFF"/>
        <w:jc w:val="both"/>
        <w:rPr>
          <w:rFonts w:ascii="Arial" w:hAnsi="Arial" w:cs="Arial"/>
          <w:color w:val="00000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The objective of day 1 is to provide the participants with the skills to safely identify and select appropriate and “easy” cases for treatment in order to commence a rudimentary salivary gland service.  One should expect this to include a diagnostic service incorporating both ultrasound and endoscopy complementing therapeutic treatments such as basket retrieval of small stones and dilatation of strictures.  </w:t>
      </w:r>
    </w:p>
    <w:p w:rsidR="004F5721" w:rsidRDefault="004F5721" w:rsidP="004F5721">
      <w:pPr>
        <w:pStyle w:val="Heading1"/>
        <w:spacing w:before="0"/>
        <w:rPr>
          <w:color w:val="auto"/>
        </w:rPr>
      </w:pPr>
    </w:p>
    <w:p w:rsidR="004F5721" w:rsidRDefault="00667B6A" w:rsidP="004F5721">
      <w:pPr>
        <w:pStyle w:val="Heading1"/>
        <w:spacing w:before="0"/>
        <w:rPr>
          <w:color w:val="auto"/>
        </w:rPr>
      </w:pPr>
      <w:r w:rsidRPr="004F5721">
        <w:rPr>
          <w:color w:val="auto"/>
        </w:rPr>
        <w:t>AM</w:t>
      </w:r>
      <w:r w:rsidRPr="004F5721">
        <w:rPr>
          <w:color w:val="auto"/>
        </w:rPr>
        <w:tab/>
      </w:r>
    </w:p>
    <w:p w:rsidR="004F5721" w:rsidRDefault="004F5721" w:rsidP="004F5721">
      <w:pPr>
        <w:pStyle w:val="Heading1"/>
        <w:spacing w:before="0"/>
        <w:rPr>
          <w:color w:val="auto"/>
          <w:sz w:val="24"/>
          <w:szCs w:val="24"/>
        </w:rPr>
      </w:pPr>
    </w:p>
    <w:p w:rsidR="00667B6A" w:rsidRPr="00F84CC3" w:rsidRDefault="00667B6A" w:rsidP="00F84CC3">
      <w:pPr>
        <w:pStyle w:val="NoSpacing"/>
        <w:rPr>
          <w:sz w:val="28"/>
          <w:szCs w:val="28"/>
        </w:rPr>
      </w:pPr>
      <w:r w:rsidRPr="00F84CC3">
        <w:t>Review of minimally invasive modalities (stones, strictures, benign tumours)</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Compendium of literature review for stones, strictures and benign tumours.  </w:t>
      </w:r>
    </w:p>
    <w:p w:rsidR="00667B6A" w:rsidRPr="005A142E" w:rsidRDefault="00667B6A" w:rsidP="00667B6A">
      <w:pPr>
        <w:numPr>
          <w:ilvl w:val="0"/>
          <w:numId w:val="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Literature from commercial sponsors relating to minimally invasive therapy, instruments and ultrasound machines.  </w:t>
      </w:r>
    </w:p>
    <w:p w:rsidR="00667B6A" w:rsidRPr="005A142E" w:rsidRDefault="00667B6A" w:rsidP="00667B6A">
      <w:pPr>
        <w:numPr>
          <w:ilvl w:val="0"/>
          <w:numId w:val="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Videos and teaching aids to support the applicants on the course and in building lectures and demonstrations for their referring practitioners. </w:t>
      </w:r>
    </w:p>
    <w:p w:rsidR="00F84CC3" w:rsidRDefault="00F84CC3" w:rsidP="00F84CC3">
      <w:pPr>
        <w:pStyle w:val="NoSpacing"/>
      </w:pPr>
    </w:p>
    <w:p w:rsidR="00667B6A" w:rsidRPr="004F5721" w:rsidRDefault="00667B6A" w:rsidP="00F84CC3">
      <w:pPr>
        <w:pStyle w:val="NoSpacing"/>
      </w:pPr>
      <w:r w:rsidRPr="004F5721">
        <w:t>Classification of salivary gland disease suitable for minimally invasive therapy (stones, strictures, inflammatory conditions, benign tumours – extracapsular dissection)</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2"/>
        </w:numPr>
        <w:shd w:val="clear" w:color="auto" w:fill="FFFFFF"/>
        <w:jc w:val="both"/>
        <w:rPr>
          <w:color w:val="000000"/>
          <w:sz w:val="20"/>
          <w:szCs w:val="20"/>
        </w:rPr>
      </w:pPr>
      <w:r w:rsidRPr="005A142E">
        <w:rPr>
          <w:rFonts w:ascii="Arial" w:hAnsi="Arial" w:cs="Arial"/>
          <w:color w:val="000000"/>
          <w:sz w:val="20"/>
          <w:szCs w:val="20"/>
        </w:rPr>
        <w:t>Detailed evaluation of salivary stones - size, position, clinical features, complications.</w:t>
      </w:r>
    </w:p>
    <w:p w:rsidR="00667B6A" w:rsidRPr="005A142E" w:rsidRDefault="00667B6A" w:rsidP="00667B6A">
      <w:pPr>
        <w:numPr>
          <w:ilvl w:val="0"/>
          <w:numId w:val="2"/>
        </w:numPr>
        <w:shd w:val="clear" w:color="auto" w:fill="FFFFFF"/>
        <w:jc w:val="both"/>
        <w:rPr>
          <w:rFonts w:ascii="Arial" w:hAnsi="Arial" w:cs="Arial"/>
          <w:color w:val="000000"/>
          <w:sz w:val="20"/>
          <w:szCs w:val="20"/>
        </w:rPr>
      </w:pPr>
      <w:r w:rsidRPr="005A142E">
        <w:rPr>
          <w:rFonts w:ascii="Arial" w:hAnsi="Arial" w:cs="Arial"/>
          <w:color w:val="000000"/>
          <w:sz w:val="20"/>
          <w:szCs w:val="20"/>
        </w:rPr>
        <w:t>Strictures - description of symptoms, classification and management at different stages of development, modern approaches to management.</w:t>
      </w:r>
    </w:p>
    <w:p w:rsidR="00667B6A" w:rsidRPr="005A142E" w:rsidRDefault="004A36FB" w:rsidP="00667B6A">
      <w:pPr>
        <w:numPr>
          <w:ilvl w:val="0"/>
          <w:numId w:val="2"/>
        </w:numPr>
        <w:shd w:val="clear" w:color="auto" w:fill="FFFFFF"/>
        <w:jc w:val="both"/>
        <w:rPr>
          <w:rFonts w:ascii="Arial" w:hAnsi="Arial" w:cs="Arial"/>
          <w:color w:val="000000"/>
          <w:sz w:val="20"/>
          <w:szCs w:val="20"/>
        </w:rPr>
      </w:pPr>
      <w:r>
        <w:rPr>
          <w:rFonts w:ascii="Arial" w:hAnsi="Arial" w:cs="Arial"/>
          <w:color w:val="000000"/>
          <w:sz w:val="20"/>
          <w:szCs w:val="20"/>
        </w:rPr>
        <w:t xml:space="preserve">Inflammatory conditions – </w:t>
      </w:r>
      <w:r w:rsidR="00667B6A" w:rsidRPr="005A142E">
        <w:rPr>
          <w:rFonts w:ascii="Arial" w:hAnsi="Arial" w:cs="Arial"/>
          <w:color w:val="000000"/>
          <w:sz w:val="20"/>
          <w:szCs w:val="20"/>
        </w:rPr>
        <w:t xml:space="preserve">a range of conditions that have no obvious organic cause will be discussed including </w:t>
      </w:r>
      <w:r w:rsidR="00667B6A" w:rsidRPr="005A142E">
        <w:rPr>
          <w:rStyle w:val="Emphasis"/>
          <w:rFonts w:ascii="Arial" w:eastAsiaTheme="majorEastAsia" w:hAnsi="Arial" w:cs="Arial"/>
          <w:bCs/>
          <w:i w:val="0"/>
          <w:iCs w:val="0"/>
          <w:sz w:val="20"/>
          <w:szCs w:val="20"/>
          <w:shd w:val="clear" w:color="auto" w:fill="FFFFFF"/>
        </w:rPr>
        <w:t>sialosis</w:t>
      </w:r>
      <w:r w:rsidR="00667B6A" w:rsidRPr="005A142E">
        <w:rPr>
          <w:rFonts w:ascii="Arial" w:hAnsi="Arial" w:cs="Arial"/>
          <w:color w:val="000000"/>
          <w:sz w:val="20"/>
          <w:szCs w:val="20"/>
        </w:rPr>
        <w:t xml:space="preserve">, </w:t>
      </w:r>
      <w:proofErr w:type="gramStart"/>
      <w:r w:rsidR="00667B6A" w:rsidRPr="005A142E">
        <w:rPr>
          <w:rFonts w:ascii="Arial" w:hAnsi="Arial" w:cs="Arial"/>
          <w:color w:val="000000"/>
          <w:sz w:val="20"/>
          <w:szCs w:val="20"/>
        </w:rPr>
        <w:t xml:space="preserve">chronic </w:t>
      </w:r>
      <w:r w:rsidR="00667B6A" w:rsidRPr="005A142E">
        <w:rPr>
          <w:rStyle w:val="apple-converted-space"/>
          <w:rFonts w:ascii="Arial" w:hAnsi="Arial" w:cs="Arial"/>
          <w:color w:val="444444"/>
          <w:sz w:val="20"/>
          <w:szCs w:val="20"/>
          <w:shd w:val="clear" w:color="auto" w:fill="FFFFFF"/>
        </w:rPr>
        <w:t> </w:t>
      </w:r>
      <w:r w:rsidR="00667B6A" w:rsidRPr="005A142E">
        <w:rPr>
          <w:rStyle w:val="Emphasis"/>
          <w:rFonts w:ascii="Arial" w:eastAsiaTheme="majorEastAsia" w:hAnsi="Arial" w:cs="Arial"/>
          <w:bCs/>
          <w:i w:val="0"/>
          <w:iCs w:val="0"/>
          <w:sz w:val="20"/>
          <w:szCs w:val="20"/>
          <w:shd w:val="clear" w:color="auto" w:fill="FFFFFF"/>
        </w:rPr>
        <w:t>sialadenitis</w:t>
      </w:r>
      <w:proofErr w:type="gramEnd"/>
      <w:r w:rsidR="00667B6A" w:rsidRPr="005A142E">
        <w:rPr>
          <w:rFonts w:ascii="Arial" w:hAnsi="Arial" w:cs="Arial"/>
          <w:color w:val="000000"/>
          <w:sz w:val="20"/>
          <w:szCs w:val="20"/>
        </w:rPr>
        <w:t>, and mega ducts.</w:t>
      </w:r>
    </w:p>
    <w:p w:rsidR="00667B6A" w:rsidRPr="005A142E" w:rsidRDefault="00667B6A" w:rsidP="00667B6A">
      <w:pPr>
        <w:numPr>
          <w:ilvl w:val="0"/>
          <w:numId w:val="2"/>
        </w:numPr>
        <w:shd w:val="clear" w:color="auto" w:fill="FFFFFF"/>
        <w:jc w:val="both"/>
        <w:rPr>
          <w:color w:val="000000"/>
          <w:sz w:val="20"/>
          <w:szCs w:val="20"/>
        </w:rPr>
      </w:pPr>
      <w:r w:rsidRPr="005A142E">
        <w:rPr>
          <w:rFonts w:ascii="Arial" w:hAnsi="Arial" w:cs="Arial"/>
          <w:color w:val="000000"/>
          <w:sz w:val="20"/>
          <w:szCs w:val="20"/>
        </w:rPr>
        <w:t xml:space="preserve">Benign tumours – minimally invasive management of benign tumours will be described with modern treatment and outcome.  </w:t>
      </w:r>
    </w:p>
    <w:p w:rsidR="00F84CC3" w:rsidRDefault="00F84CC3" w:rsidP="00F84CC3">
      <w:pPr>
        <w:pStyle w:val="NoSpacing"/>
      </w:pPr>
    </w:p>
    <w:p w:rsidR="00667B6A" w:rsidRPr="00F84CC3" w:rsidRDefault="00667B6A" w:rsidP="00F84CC3">
      <w:pPr>
        <w:pStyle w:val="NoSpacing"/>
      </w:pPr>
      <w:r w:rsidRPr="00F84CC3">
        <w:t>Design of a salivary gland service (manpower, equipment, organisation)</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Radiation based salivary gland service.</w:t>
      </w: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Traditional service based on diagnostic radiology and treatment.</w:t>
      </w: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Modern salivary service based on ultrasound and endoscopy. </w:t>
      </w: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Optimum manpower and training. </w:t>
      </w: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Equipment required </w:t>
      </w:r>
      <w:proofErr w:type="gramStart"/>
      <w:r w:rsidRPr="005A142E">
        <w:rPr>
          <w:rFonts w:ascii="Arial" w:hAnsi="Arial" w:cs="Arial"/>
          <w:color w:val="000000"/>
          <w:sz w:val="20"/>
          <w:szCs w:val="20"/>
        </w:rPr>
        <w:t>to commence</w:t>
      </w:r>
      <w:proofErr w:type="gramEnd"/>
      <w:r w:rsidRPr="005A142E">
        <w:rPr>
          <w:rFonts w:ascii="Arial" w:hAnsi="Arial" w:cs="Arial"/>
          <w:color w:val="000000"/>
          <w:sz w:val="20"/>
          <w:szCs w:val="20"/>
        </w:rPr>
        <w:t xml:space="preserve"> the service</w:t>
      </w:r>
      <w:r w:rsidR="004A36FB">
        <w:rPr>
          <w:rFonts w:ascii="Arial" w:hAnsi="Arial" w:cs="Arial"/>
          <w:color w:val="000000"/>
          <w:sz w:val="20"/>
          <w:szCs w:val="20"/>
        </w:rPr>
        <w:t>.</w:t>
      </w:r>
      <w:r w:rsidRPr="005A142E">
        <w:rPr>
          <w:rFonts w:ascii="Arial" w:hAnsi="Arial" w:cs="Arial"/>
          <w:color w:val="000000"/>
          <w:sz w:val="20"/>
          <w:szCs w:val="20"/>
        </w:rPr>
        <w:t xml:space="preserve"> </w:t>
      </w:r>
    </w:p>
    <w:p w:rsidR="00667B6A" w:rsidRPr="005A142E" w:rsidRDefault="00667B6A" w:rsidP="00667B6A">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Development of a referral base. </w:t>
      </w:r>
    </w:p>
    <w:p w:rsidR="00667B6A" w:rsidRPr="005A142E" w:rsidRDefault="00667B6A" w:rsidP="004F5721">
      <w:pPr>
        <w:numPr>
          <w:ilvl w:val="0"/>
          <w:numId w:val="3"/>
        </w:numPr>
        <w:shd w:val="clear" w:color="auto" w:fill="FFFFFF"/>
        <w:jc w:val="both"/>
        <w:rPr>
          <w:rFonts w:ascii="Arial" w:hAnsi="Arial" w:cs="Arial"/>
          <w:color w:val="000000"/>
          <w:sz w:val="20"/>
          <w:szCs w:val="20"/>
        </w:rPr>
      </w:pPr>
      <w:r w:rsidRPr="005A142E">
        <w:rPr>
          <w:rFonts w:ascii="Arial" w:hAnsi="Arial" w:cs="Arial"/>
          <w:color w:val="000000"/>
          <w:sz w:val="20"/>
          <w:szCs w:val="20"/>
        </w:rPr>
        <w:t>The problem case.</w:t>
      </w:r>
    </w:p>
    <w:p w:rsidR="00F84CC3" w:rsidRDefault="00F84CC3"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Preparing a business case for a minimally invasive service</w:t>
      </w:r>
    </w:p>
    <w:p w:rsidR="004F5721" w:rsidRDefault="004F5721" w:rsidP="00667B6A">
      <w:pPr>
        <w:shd w:val="clear" w:color="auto" w:fill="FFFFFF"/>
        <w:jc w:val="both"/>
        <w:rPr>
          <w:rFonts w:ascii="Arial" w:hAnsi="Arial" w:cs="Arial"/>
          <w:color w:val="000000"/>
        </w:rPr>
      </w:pPr>
    </w:p>
    <w:p w:rsidR="00667B6A" w:rsidRPr="005A142E" w:rsidRDefault="00667B6A" w:rsidP="00667B6A">
      <w:pPr>
        <w:numPr>
          <w:ilvl w:val="0"/>
          <w:numId w:val="4"/>
        </w:numPr>
        <w:shd w:val="clear" w:color="auto" w:fill="FFFFFF"/>
        <w:jc w:val="both"/>
        <w:rPr>
          <w:rFonts w:ascii="Arial" w:hAnsi="Arial" w:cs="Arial"/>
          <w:color w:val="000000"/>
          <w:sz w:val="20"/>
          <w:szCs w:val="20"/>
        </w:rPr>
      </w:pPr>
      <w:r w:rsidRPr="005A142E">
        <w:rPr>
          <w:rFonts w:ascii="Arial" w:hAnsi="Arial" w:cs="Arial"/>
          <w:color w:val="000000"/>
          <w:sz w:val="20"/>
          <w:szCs w:val="20"/>
        </w:rPr>
        <w:t>A model hospital business application form will be provided that complies with administrative requirements for hospital recognition.</w:t>
      </w:r>
    </w:p>
    <w:p w:rsidR="00667B6A" w:rsidRPr="005A142E" w:rsidRDefault="00667B6A" w:rsidP="00667B6A">
      <w:pPr>
        <w:numPr>
          <w:ilvl w:val="0"/>
          <w:numId w:val="4"/>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Model application form for introducing a new service to hospital. </w:t>
      </w:r>
    </w:p>
    <w:p w:rsidR="00AA0FE7" w:rsidRPr="004177C3" w:rsidRDefault="00667B6A" w:rsidP="004177C3">
      <w:pPr>
        <w:numPr>
          <w:ilvl w:val="0"/>
          <w:numId w:val="4"/>
        </w:numPr>
        <w:shd w:val="clear" w:color="auto" w:fill="FFFFFF"/>
        <w:jc w:val="both"/>
        <w:rPr>
          <w:rFonts w:ascii="Arial" w:hAnsi="Arial" w:cs="Arial"/>
          <w:color w:val="000000"/>
          <w:sz w:val="20"/>
          <w:szCs w:val="20"/>
        </w:rPr>
      </w:pPr>
      <w:r w:rsidRPr="005A142E">
        <w:rPr>
          <w:rFonts w:ascii="Arial" w:hAnsi="Arial" w:cs="Arial"/>
          <w:color w:val="000000"/>
          <w:sz w:val="20"/>
          <w:szCs w:val="20"/>
        </w:rPr>
        <w:t>Business case for using minimally service to reduce general costs with rationale for moving to new equipment supported by Cook Medical to support the argument for the purchase of introducers, baskets, dilators, etc.</w:t>
      </w:r>
      <w:r w:rsidR="004177C3">
        <w:rPr>
          <w:rFonts w:ascii="Arial" w:hAnsi="Arial" w:cs="Arial"/>
          <w:color w:val="000000"/>
          <w:sz w:val="20"/>
          <w:szCs w:val="20"/>
        </w:rPr>
        <w:t xml:space="preserve"> </w:t>
      </w:r>
    </w:p>
    <w:p w:rsidR="00667B6A" w:rsidRPr="004F5721" w:rsidRDefault="00667B6A" w:rsidP="004F5721">
      <w:pPr>
        <w:pStyle w:val="Heading1"/>
        <w:rPr>
          <w:color w:val="auto"/>
        </w:rPr>
      </w:pPr>
      <w:r w:rsidRPr="004F5721">
        <w:rPr>
          <w:color w:val="auto"/>
        </w:rPr>
        <w:t>PM</w:t>
      </w: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Introduction to essential equipment to commence a salivary gland service after the course</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5"/>
        </w:numPr>
        <w:shd w:val="clear" w:color="auto" w:fill="FFFFFF"/>
        <w:jc w:val="both"/>
        <w:rPr>
          <w:rFonts w:ascii="Arial" w:hAnsi="Arial" w:cs="Arial"/>
          <w:color w:val="000000"/>
          <w:sz w:val="20"/>
          <w:szCs w:val="20"/>
        </w:rPr>
      </w:pPr>
      <w:r w:rsidRPr="005A142E">
        <w:rPr>
          <w:rFonts w:ascii="Arial" w:hAnsi="Arial" w:cs="Arial"/>
          <w:color w:val="000000"/>
          <w:sz w:val="20"/>
          <w:szCs w:val="20"/>
        </w:rPr>
        <w:lastRenderedPageBreak/>
        <w:t xml:space="preserve">Ultrasound. </w:t>
      </w:r>
    </w:p>
    <w:p w:rsidR="00667B6A" w:rsidRPr="005A142E" w:rsidRDefault="00667B6A" w:rsidP="00667B6A">
      <w:pPr>
        <w:numPr>
          <w:ilvl w:val="0"/>
          <w:numId w:val="5"/>
        </w:numPr>
        <w:shd w:val="clear" w:color="auto" w:fill="FFFFFF"/>
        <w:jc w:val="both"/>
        <w:rPr>
          <w:rFonts w:ascii="Arial" w:hAnsi="Arial" w:cs="Arial"/>
          <w:color w:val="000000"/>
          <w:sz w:val="20"/>
          <w:szCs w:val="20"/>
        </w:rPr>
      </w:pPr>
      <w:r w:rsidRPr="005A142E">
        <w:rPr>
          <w:rFonts w:ascii="Arial" w:hAnsi="Arial" w:cs="Arial"/>
          <w:color w:val="000000"/>
          <w:sz w:val="20"/>
          <w:szCs w:val="20"/>
        </w:rPr>
        <w:t>Brochures for each machine.</w:t>
      </w:r>
    </w:p>
    <w:p w:rsidR="00667B6A" w:rsidRPr="005A142E" w:rsidRDefault="00667B6A" w:rsidP="00667B6A">
      <w:pPr>
        <w:numPr>
          <w:ilvl w:val="0"/>
          <w:numId w:val="5"/>
        </w:numPr>
        <w:shd w:val="clear" w:color="auto" w:fill="FFFFFF"/>
        <w:jc w:val="both"/>
        <w:rPr>
          <w:rFonts w:ascii="Arial" w:hAnsi="Arial" w:cs="Arial"/>
          <w:color w:val="000000"/>
          <w:sz w:val="20"/>
          <w:szCs w:val="20"/>
        </w:rPr>
      </w:pPr>
      <w:r w:rsidRPr="005A142E">
        <w:rPr>
          <w:rFonts w:ascii="Arial" w:hAnsi="Arial" w:cs="Arial"/>
          <w:color w:val="000000"/>
          <w:sz w:val="20"/>
          <w:szCs w:val="20"/>
        </w:rPr>
        <w:t>Instruction on how to use each machine - instruction on anatomy and images that can be obtained.</w:t>
      </w:r>
    </w:p>
    <w:p w:rsidR="00667B6A" w:rsidRDefault="00667B6A" w:rsidP="00667B6A">
      <w:pPr>
        <w:shd w:val="clear" w:color="auto" w:fill="FFFFFF"/>
        <w:jc w:val="both"/>
        <w:rPr>
          <w:rFonts w:ascii="Arial" w:hAnsi="Arial" w:cs="Arial"/>
          <w:color w:val="000000"/>
        </w:rPr>
      </w:pPr>
    </w:p>
    <w:p w:rsidR="00F84CC3" w:rsidRDefault="00F84CC3"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 xml:space="preserve">Endoscopes </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6"/>
        </w:numPr>
        <w:shd w:val="clear" w:color="auto" w:fill="FFFFFF"/>
        <w:jc w:val="both"/>
        <w:rPr>
          <w:rFonts w:ascii="Arial" w:hAnsi="Arial" w:cs="Arial"/>
          <w:color w:val="000000"/>
          <w:sz w:val="20"/>
          <w:szCs w:val="20"/>
        </w:rPr>
      </w:pPr>
      <w:r w:rsidRPr="005A142E">
        <w:rPr>
          <w:rFonts w:ascii="Arial" w:hAnsi="Arial" w:cs="Arial"/>
          <w:color w:val="000000"/>
          <w:sz w:val="20"/>
          <w:szCs w:val="20"/>
        </w:rPr>
        <w:t>Two types of endoscopes will be described and advantages discussed.</w:t>
      </w:r>
    </w:p>
    <w:p w:rsidR="00667B6A" w:rsidRPr="005A142E" w:rsidRDefault="00AA3B2B" w:rsidP="00667B6A">
      <w:pPr>
        <w:numPr>
          <w:ilvl w:val="0"/>
          <w:numId w:val="6"/>
        </w:numPr>
        <w:shd w:val="clear" w:color="auto" w:fill="FFFFFF"/>
        <w:jc w:val="both"/>
        <w:rPr>
          <w:rFonts w:ascii="Arial" w:hAnsi="Arial" w:cs="Arial"/>
          <w:color w:val="000000"/>
          <w:sz w:val="20"/>
          <w:szCs w:val="20"/>
        </w:rPr>
      </w:pPr>
      <w:r>
        <w:rPr>
          <w:rFonts w:ascii="Arial" w:hAnsi="Arial" w:cs="Arial"/>
          <w:color w:val="000000"/>
          <w:sz w:val="20"/>
          <w:szCs w:val="20"/>
        </w:rPr>
        <w:t>Instruction</w:t>
      </w:r>
      <w:r w:rsidR="00667B6A" w:rsidRPr="005A142E">
        <w:rPr>
          <w:rFonts w:ascii="Arial" w:hAnsi="Arial" w:cs="Arial"/>
          <w:color w:val="000000"/>
          <w:sz w:val="20"/>
          <w:szCs w:val="20"/>
        </w:rPr>
        <w:t xml:space="preserve"> on </w:t>
      </w:r>
      <w:r>
        <w:rPr>
          <w:rFonts w:ascii="Arial" w:hAnsi="Arial" w:cs="Arial"/>
          <w:color w:val="000000"/>
          <w:sz w:val="20"/>
          <w:szCs w:val="20"/>
        </w:rPr>
        <w:t xml:space="preserve">how </w:t>
      </w:r>
      <w:r w:rsidR="00667B6A" w:rsidRPr="005A142E">
        <w:rPr>
          <w:rFonts w:ascii="Arial" w:hAnsi="Arial" w:cs="Arial"/>
          <w:color w:val="000000"/>
          <w:sz w:val="20"/>
          <w:szCs w:val="20"/>
        </w:rPr>
        <w:t>to deploy the endoscopes, equipment required, support staff.</w:t>
      </w:r>
    </w:p>
    <w:p w:rsidR="00667B6A" w:rsidRPr="005A142E" w:rsidRDefault="00667B6A" w:rsidP="00667B6A">
      <w:pPr>
        <w:numPr>
          <w:ilvl w:val="0"/>
          <w:numId w:val="6"/>
        </w:numPr>
        <w:shd w:val="clear" w:color="auto" w:fill="FFFFFF"/>
        <w:jc w:val="both"/>
        <w:rPr>
          <w:rFonts w:ascii="Arial" w:hAnsi="Arial" w:cs="Arial"/>
          <w:color w:val="000000"/>
          <w:sz w:val="20"/>
          <w:szCs w:val="20"/>
        </w:rPr>
      </w:pPr>
      <w:r w:rsidRPr="005A142E">
        <w:rPr>
          <w:rFonts w:ascii="Arial" w:hAnsi="Arial" w:cs="Arial"/>
          <w:color w:val="000000"/>
          <w:sz w:val="20"/>
          <w:szCs w:val="20"/>
        </w:rPr>
        <w:t>List of instruments and photographs of instrument sets to be provided.</w:t>
      </w:r>
    </w:p>
    <w:p w:rsidR="00667B6A" w:rsidRDefault="00667B6A" w:rsidP="00667B6A">
      <w:pPr>
        <w:shd w:val="clear" w:color="auto" w:fill="FFFFFF"/>
        <w:jc w:val="both"/>
        <w:rPr>
          <w:rFonts w:ascii="Arial" w:hAnsi="Arial" w:cs="Arial"/>
          <w:color w:val="000000"/>
        </w:rPr>
      </w:pPr>
    </w:p>
    <w:p w:rsidR="00F84CC3" w:rsidRDefault="00F84CC3"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Lithotripsy</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7"/>
        </w:numPr>
        <w:shd w:val="clear" w:color="auto" w:fill="FFFFFF"/>
        <w:jc w:val="both"/>
        <w:rPr>
          <w:rFonts w:ascii="Arial" w:hAnsi="Arial" w:cs="Arial"/>
          <w:color w:val="000000"/>
          <w:sz w:val="20"/>
          <w:szCs w:val="20"/>
        </w:rPr>
      </w:pPr>
      <w:r w:rsidRPr="005A142E">
        <w:rPr>
          <w:rFonts w:ascii="Arial" w:hAnsi="Arial" w:cs="Arial"/>
          <w:color w:val="000000"/>
          <w:sz w:val="20"/>
          <w:szCs w:val="20"/>
        </w:rPr>
        <w:t>New modern lithotripsy techniques that avoid expensive lithotripters will be described and brochures provided.  </w:t>
      </w:r>
    </w:p>
    <w:p w:rsidR="00667B6A" w:rsidRPr="005A142E" w:rsidRDefault="00667B6A" w:rsidP="00667B6A">
      <w:pPr>
        <w:shd w:val="clear" w:color="auto" w:fill="FFFFFF"/>
        <w:jc w:val="both"/>
        <w:rPr>
          <w:rFonts w:ascii="Arial" w:hAnsi="Arial" w:cs="Arial"/>
          <w:color w:val="000000"/>
          <w:sz w:val="20"/>
          <w:szCs w:val="2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Participants should be able to commence simple endoscopy and ultrasound examination at the end </w:t>
      </w:r>
      <w:r w:rsidR="00BF4950">
        <w:rPr>
          <w:rFonts w:ascii="Arial" w:hAnsi="Arial" w:cs="Arial"/>
          <w:color w:val="000000"/>
          <w:sz w:val="20"/>
          <w:szCs w:val="20"/>
        </w:rPr>
        <w:t xml:space="preserve">of </w:t>
      </w:r>
      <w:r w:rsidRPr="005A142E">
        <w:rPr>
          <w:rFonts w:ascii="Arial" w:hAnsi="Arial" w:cs="Arial"/>
          <w:color w:val="000000"/>
          <w:sz w:val="20"/>
          <w:szCs w:val="20"/>
        </w:rPr>
        <w:t xml:space="preserve">day one of the course.  This will enable them to start recruiting patients and commence simple treatment.  </w:t>
      </w:r>
    </w:p>
    <w:p w:rsidR="00F84CC3" w:rsidRPr="005A142E" w:rsidRDefault="00F84CC3" w:rsidP="00667B6A">
      <w:pPr>
        <w:shd w:val="clear" w:color="auto" w:fill="FFFFFF"/>
        <w:jc w:val="both"/>
        <w:rPr>
          <w:rFonts w:ascii="Arial" w:hAnsi="Arial" w:cs="Arial"/>
          <w:color w:val="000000"/>
          <w:sz w:val="20"/>
          <w:szCs w:val="2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In order to facilitate the development of a minimally invasive salivary gland service, manufacturers have been encouraged to bundle their equipment together so that they can be introduced to various units at minimal cost.  This will facilitate the introduction of this equipment into hospitals </w:t>
      </w:r>
      <w:r w:rsidR="00BF4950">
        <w:rPr>
          <w:rFonts w:ascii="Arial" w:hAnsi="Arial" w:cs="Arial"/>
          <w:color w:val="000000"/>
          <w:sz w:val="20"/>
          <w:szCs w:val="20"/>
        </w:rPr>
        <w:t xml:space="preserve">in </w:t>
      </w:r>
      <w:r w:rsidRPr="005A142E">
        <w:rPr>
          <w:rFonts w:ascii="Arial" w:hAnsi="Arial" w:cs="Arial"/>
          <w:color w:val="000000"/>
          <w:sz w:val="20"/>
          <w:szCs w:val="20"/>
        </w:rPr>
        <w:t xml:space="preserve">conjunction with the commercial sponsors.  </w:t>
      </w: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br w:type="page"/>
      </w:r>
    </w:p>
    <w:p w:rsidR="00667B6A" w:rsidRPr="00F84CC3" w:rsidRDefault="00667B6A" w:rsidP="00F84CC3">
      <w:pPr>
        <w:pStyle w:val="Title"/>
        <w:rPr>
          <w:b/>
          <w:color w:val="auto"/>
          <w:sz w:val="28"/>
          <w:szCs w:val="28"/>
        </w:rPr>
      </w:pPr>
      <w:r w:rsidRPr="00F84CC3">
        <w:rPr>
          <w:b/>
          <w:color w:val="auto"/>
          <w:sz w:val="28"/>
          <w:szCs w:val="28"/>
        </w:rPr>
        <w:lastRenderedPageBreak/>
        <w:t xml:space="preserve">Establishing </w:t>
      </w:r>
      <w:proofErr w:type="gramStart"/>
      <w:r w:rsidR="00AB32AB">
        <w:rPr>
          <w:b/>
          <w:color w:val="auto"/>
          <w:sz w:val="28"/>
          <w:szCs w:val="28"/>
        </w:rPr>
        <w:t>A</w:t>
      </w:r>
      <w:proofErr w:type="gramEnd"/>
      <w:r w:rsidRPr="00F84CC3">
        <w:rPr>
          <w:b/>
          <w:color w:val="auto"/>
          <w:sz w:val="28"/>
          <w:szCs w:val="28"/>
        </w:rPr>
        <w:t xml:space="preserve"> Mo</w:t>
      </w:r>
      <w:r w:rsidR="00AB32AB">
        <w:rPr>
          <w:b/>
          <w:color w:val="auto"/>
          <w:sz w:val="28"/>
          <w:szCs w:val="28"/>
        </w:rPr>
        <w:t xml:space="preserve">dern Salivary Gland Practice – </w:t>
      </w:r>
      <w:r w:rsidRPr="00F84CC3">
        <w:rPr>
          <w:b/>
          <w:color w:val="auto"/>
          <w:sz w:val="28"/>
          <w:szCs w:val="28"/>
        </w:rPr>
        <w:t>Day 2</w:t>
      </w:r>
    </w:p>
    <w:p w:rsidR="00667B6A" w:rsidRPr="00F84CC3" w:rsidRDefault="00667B6A" w:rsidP="00F84CC3">
      <w:pPr>
        <w:pStyle w:val="Title"/>
        <w:rPr>
          <w:b/>
          <w:color w:val="auto"/>
          <w:sz w:val="28"/>
          <w:szCs w:val="28"/>
        </w:rPr>
      </w:pPr>
      <w:r w:rsidRPr="00F84CC3">
        <w:rPr>
          <w:b/>
          <w:color w:val="auto"/>
          <w:sz w:val="28"/>
          <w:szCs w:val="28"/>
        </w:rPr>
        <w:t>7 January 2015</w:t>
      </w:r>
    </w:p>
    <w:p w:rsidR="00667B6A" w:rsidRDefault="00667B6A" w:rsidP="00667B6A">
      <w:pPr>
        <w:shd w:val="clear" w:color="auto" w:fill="FFFFFF"/>
        <w:jc w:val="both"/>
        <w:rPr>
          <w:b/>
          <w:color w:val="000000"/>
        </w:rPr>
      </w:pPr>
    </w:p>
    <w:p w:rsidR="00667B6A" w:rsidRPr="006672EA" w:rsidRDefault="00667B6A" w:rsidP="00667B6A">
      <w:pPr>
        <w:shd w:val="clear" w:color="auto" w:fill="FFFFFF"/>
        <w:jc w:val="both"/>
        <w:rPr>
          <w:b/>
          <w:color w:val="000000"/>
        </w:rPr>
      </w:pPr>
    </w:p>
    <w:p w:rsidR="00667B6A" w:rsidRPr="003953DB" w:rsidRDefault="00667B6A" w:rsidP="00667B6A">
      <w:pPr>
        <w:shd w:val="clear" w:color="auto" w:fill="FFFFFF"/>
        <w:jc w:val="both"/>
        <w:rPr>
          <w:rFonts w:ascii="Arial" w:hAnsi="Arial" w:cs="Arial"/>
          <w:b/>
          <w:color w:val="000000"/>
          <w:u w:val="single"/>
        </w:rPr>
      </w:pPr>
      <w:r w:rsidRPr="003953DB">
        <w:rPr>
          <w:rFonts w:ascii="Arial" w:hAnsi="Arial" w:cs="Arial"/>
          <w:b/>
          <w:color w:val="000000"/>
          <w:u w:val="single"/>
        </w:rPr>
        <w:t xml:space="preserve">Objectives </w:t>
      </w:r>
    </w:p>
    <w:p w:rsidR="00667B6A" w:rsidRDefault="00667B6A" w:rsidP="00667B6A">
      <w:pPr>
        <w:shd w:val="clear" w:color="auto" w:fill="FFFFFF"/>
        <w:jc w:val="both"/>
        <w:rPr>
          <w:rFonts w:ascii="Arial" w:hAnsi="Arial" w:cs="Arial"/>
          <w:color w:val="00000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It is hoped that the delegates on the second study day have already commenced the provision of a rudimentary salivary gland practice in their own units.  They may have completed only a handful of cases but this would be sufficient to gain experience and raise pertinent questions regarding treatment and management.  </w:t>
      </w:r>
    </w:p>
    <w:p w:rsidR="00667B6A" w:rsidRPr="005A142E" w:rsidRDefault="00667B6A" w:rsidP="00667B6A">
      <w:pPr>
        <w:shd w:val="clear" w:color="auto" w:fill="FFFFFF"/>
        <w:jc w:val="both"/>
        <w:rPr>
          <w:rFonts w:ascii="Arial" w:hAnsi="Arial" w:cs="Arial"/>
          <w:color w:val="000000"/>
          <w:sz w:val="20"/>
          <w:szCs w:val="2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The objective on this day is to answer queries and problems encountered by the participants in the previous three months, and together with the sponsors try to provide solutions.  </w:t>
      </w:r>
    </w:p>
    <w:p w:rsidR="00667B6A" w:rsidRPr="005A142E" w:rsidRDefault="00667B6A" w:rsidP="00667B6A">
      <w:pPr>
        <w:shd w:val="clear" w:color="auto" w:fill="FFFFFF"/>
        <w:jc w:val="both"/>
        <w:rPr>
          <w:rFonts w:ascii="Arial" w:hAnsi="Arial" w:cs="Arial"/>
          <w:color w:val="000000"/>
          <w:sz w:val="20"/>
          <w:szCs w:val="2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This study day will introduce a new dimension which is surgically-assisted endoscopic therapy.  Less than 50% of salivary stones can be treated by endoscope and basket.  Many require surgical intervention but using a surgical technique that preserves both the submandibular and parotid gland</w:t>
      </w:r>
      <w:r w:rsidR="005372E3">
        <w:rPr>
          <w:rFonts w:ascii="Arial" w:hAnsi="Arial" w:cs="Arial"/>
          <w:color w:val="000000"/>
          <w:sz w:val="20"/>
          <w:szCs w:val="20"/>
        </w:rPr>
        <w:t>s</w:t>
      </w:r>
      <w:r w:rsidRPr="005A142E">
        <w:rPr>
          <w:rFonts w:ascii="Arial" w:hAnsi="Arial" w:cs="Arial"/>
          <w:color w:val="000000"/>
          <w:sz w:val="20"/>
          <w:szCs w:val="20"/>
        </w:rPr>
        <w:t xml:space="preserve">.  This is the focus of the second day.  </w:t>
      </w:r>
    </w:p>
    <w:p w:rsidR="00667B6A" w:rsidRPr="00F84CC3" w:rsidRDefault="00667B6A" w:rsidP="00F84CC3">
      <w:pPr>
        <w:pStyle w:val="Heading1"/>
        <w:rPr>
          <w:color w:val="auto"/>
        </w:rPr>
      </w:pPr>
      <w:r w:rsidRPr="00F84CC3">
        <w:rPr>
          <w:color w:val="auto"/>
        </w:rPr>
        <w:t>AM</w:t>
      </w:r>
      <w:r w:rsidRPr="00F84CC3">
        <w:rPr>
          <w:color w:val="auto"/>
        </w:rPr>
        <w:tab/>
      </w:r>
    </w:p>
    <w:p w:rsidR="00667B6A" w:rsidRDefault="00667B6A" w:rsidP="00667B6A">
      <w:pPr>
        <w:shd w:val="clear" w:color="auto" w:fill="FFFFFF"/>
        <w:ind w:left="1440" w:hanging="1440"/>
        <w:jc w:val="both"/>
        <w:rPr>
          <w:rFonts w:ascii="Arial" w:hAnsi="Arial" w:cs="Arial"/>
          <w:color w:val="000000"/>
        </w:rPr>
      </w:pPr>
    </w:p>
    <w:p w:rsidR="00667B6A" w:rsidRDefault="00667B6A" w:rsidP="00667B6A">
      <w:pPr>
        <w:shd w:val="clear" w:color="auto" w:fill="FFFFFF"/>
        <w:jc w:val="both"/>
        <w:rPr>
          <w:color w:val="000000"/>
        </w:rPr>
      </w:pPr>
      <w:r>
        <w:rPr>
          <w:rFonts w:ascii="Arial" w:hAnsi="Arial" w:cs="Arial"/>
          <w:color w:val="000000"/>
        </w:rPr>
        <w:t>Feedback by delegates on establishing a minimally invasive service</w:t>
      </w:r>
    </w:p>
    <w:p w:rsidR="00667B6A" w:rsidRDefault="00667B6A" w:rsidP="00667B6A">
      <w:pPr>
        <w:shd w:val="clear" w:color="auto" w:fill="FFFFFF"/>
        <w:jc w:val="both"/>
        <w:rPr>
          <w:rFonts w:ascii="Arial" w:hAnsi="Arial" w:cs="Arial"/>
          <w:color w:val="000000"/>
        </w:rPr>
      </w:pPr>
      <w:r>
        <w:rPr>
          <w:rFonts w:ascii="Arial" w:hAnsi="Arial" w:cs="Arial"/>
          <w:color w:val="000000"/>
        </w:rPr>
        <w:t> </w:t>
      </w:r>
    </w:p>
    <w:p w:rsidR="00667B6A" w:rsidRPr="005A142E" w:rsidRDefault="00667B6A" w:rsidP="00667B6A">
      <w:pPr>
        <w:numPr>
          <w:ilvl w:val="0"/>
          <w:numId w:val="7"/>
        </w:numPr>
        <w:shd w:val="clear" w:color="auto" w:fill="FFFFFF"/>
        <w:jc w:val="both"/>
        <w:rPr>
          <w:color w:val="000000"/>
          <w:sz w:val="20"/>
          <w:szCs w:val="20"/>
        </w:rPr>
      </w:pPr>
      <w:r w:rsidRPr="005A142E">
        <w:rPr>
          <w:rFonts w:ascii="Arial" w:hAnsi="Arial" w:cs="Arial"/>
          <w:color w:val="000000"/>
          <w:sz w:val="20"/>
          <w:szCs w:val="20"/>
        </w:rPr>
        <w:t xml:space="preserve">This subject area will be repeated on each study day.  It is anticipated that as the delegates gain more experience, the feedback and problem sessions will become more informative. </w:t>
      </w:r>
    </w:p>
    <w:p w:rsidR="00667B6A" w:rsidRPr="005A142E" w:rsidRDefault="00667B6A" w:rsidP="00667B6A">
      <w:pPr>
        <w:numPr>
          <w:ilvl w:val="0"/>
          <w:numId w:val="7"/>
        </w:numPr>
        <w:shd w:val="clear" w:color="auto" w:fill="FFFFFF"/>
        <w:jc w:val="both"/>
        <w:rPr>
          <w:color w:val="000000"/>
          <w:sz w:val="20"/>
          <w:szCs w:val="20"/>
        </w:rPr>
      </w:pPr>
      <w:r w:rsidRPr="005A142E">
        <w:rPr>
          <w:rFonts w:ascii="Arial" w:hAnsi="Arial" w:cs="Arial"/>
          <w:color w:val="000000"/>
          <w:sz w:val="20"/>
          <w:szCs w:val="20"/>
        </w:rPr>
        <w:t>Feedback on introducing a minimally invasive service to the hospital regarding costs, access to equipment, etc.</w:t>
      </w:r>
    </w:p>
    <w:p w:rsidR="00667B6A" w:rsidRPr="005A142E" w:rsidRDefault="00667B6A" w:rsidP="00667B6A">
      <w:pPr>
        <w:numPr>
          <w:ilvl w:val="0"/>
          <w:numId w:val="7"/>
        </w:numPr>
        <w:shd w:val="clear" w:color="auto" w:fill="FFFFFF"/>
        <w:jc w:val="both"/>
        <w:rPr>
          <w:color w:val="000000"/>
          <w:sz w:val="20"/>
          <w:szCs w:val="20"/>
        </w:rPr>
      </w:pPr>
      <w:r w:rsidRPr="005A142E">
        <w:rPr>
          <w:rFonts w:ascii="Arial" w:hAnsi="Arial" w:cs="Arial"/>
          <w:color w:val="000000"/>
          <w:sz w:val="20"/>
          <w:szCs w:val="20"/>
        </w:rPr>
        <w:t xml:space="preserve">Clinical problems encountered in managing patients, diagnosis and treatment.  </w:t>
      </w:r>
    </w:p>
    <w:p w:rsidR="00667B6A" w:rsidRDefault="00667B6A" w:rsidP="00667B6A">
      <w:pPr>
        <w:shd w:val="clear" w:color="auto" w:fill="FFFFFF"/>
        <w:jc w:val="both"/>
        <w:rPr>
          <w:rFonts w:ascii="Arial" w:hAnsi="Arial" w:cs="Arial"/>
          <w:color w:val="000000"/>
        </w:rPr>
      </w:pPr>
    </w:p>
    <w:p w:rsidR="00F84CC3" w:rsidRDefault="00F84CC3" w:rsidP="00667B6A">
      <w:pPr>
        <w:shd w:val="clear" w:color="auto" w:fill="FFFFFF"/>
        <w:jc w:val="both"/>
        <w:rPr>
          <w:rFonts w:ascii="Arial" w:hAnsi="Arial" w:cs="Arial"/>
          <w:color w:val="000000"/>
        </w:rPr>
      </w:pPr>
    </w:p>
    <w:p w:rsidR="00667B6A" w:rsidRDefault="00667B6A" w:rsidP="00667B6A">
      <w:pPr>
        <w:shd w:val="clear" w:color="auto" w:fill="FFFFFF"/>
        <w:jc w:val="both"/>
        <w:rPr>
          <w:color w:val="000000"/>
        </w:rPr>
      </w:pPr>
      <w:r>
        <w:rPr>
          <w:rFonts w:ascii="Arial" w:hAnsi="Arial" w:cs="Arial"/>
          <w:color w:val="000000"/>
        </w:rPr>
        <w:t>Update on equipment with hands-on session</w:t>
      </w:r>
    </w:p>
    <w:p w:rsidR="00667B6A" w:rsidRDefault="00667B6A" w:rsidP="00667B6A">
      <w:pPr>
        <w:shd w:val="clear" w:color="auto" w:fill="FFFFFF"/>
        <w:jc w:val="both"/>
        <w:rPr>
          <w:color w:val="000000"/>
        </w:rPr>
      </w:pP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 xml:space="preserve">Delegates who have not had access to equipment or elements of the equipment required can bring their knowledge up to date by using ultrasound, endoscope, </w:t>
      </w:r>
      <w:r w:rsidR="00992B7E" w:rsidRPr="005A142E">
        <w:rPr>
          <w:rFonts w:ascii="Arial" w:hAnsi="Arial" w:cs="Arial"/>
          <w:color w:val="000000"/>
          <w:sz w:val="20"/>
          <w:szCs w:val="20"/>
        </w:rPr>
        <w:t>and lithotripters</w:t>
      </w:r>
      <w:r w:rsidRPr="005A142E">
        <w:rPr>
          <w:rFonts w:ascii="Arial" w:hAnsi="Arial" w:cs="Arial"/>
          <w:color w:val="000000"/>
          <w:sz w:val="20"/>
          <w:szCs w:val="20"/>
        </w:rPr>
        <w:t xml:space="preserve"> in a non-clinical setting.  The session is designed for the delegates to refresh their experience and the equipment.</w:t>
      </w:r>
    </w:p>
    <w:p w:rsidR="00667B6A" w:rsidRPr="00837461" w:rsidRDefault="00667B6A" w:rsidP="00667B6A">
      <w:pPr>
        <w:shd w:val="clear" w:color="auto" w:fill="FFFFFF"/>
        <w:ind w:left="360"/>
        <w:jc w:val="both"/>
        <w:rPr>
          <w:color w:val="000000"/>
        </w:rPr>
      </w:pPr>
    </w:p>
    <w:p w:rsidR="00667B6A" w:rsidRPr="00F84CC3" w:rsidRDefault="00667B6A" w:rsidP="00667B6A">
      <w:pPr>
        <w:shd w:val="clear" w:color="auto" w:fill="FFFFFF"/>
        <w:jc w:val="both"/>
        <w:rPr>
          <w:rFonts w:asciiTheme="majorHAnsi" w:hAnsiTheme="majorHAnsi" w:cs="Arial"/>
          <w:b/>
          <w:color w:val="000000"/>
          <w:sz w:val="28"/>
          <w:szCs w:val="28"/>
        </w:rPr>
      </w:pPr>
      <w:r w:rsidRPr="00F84CC3">
        <w:rPr>
          <w:rFonts w:asciiTheme="majorHAnsi" w:hAnsiTheme="majorHAnsi" w:cs="Arial"/>
          <w:b/>
          <w:color w:val="000000"/>
          <w:sz w:val="28"/>
          <w:szCs w:val="28"/>
        </w:rPr>
        <w:t>PM</w:t>
      </w:r>
      <w:r w:rsidRPr="00F84CC3">
        <w:rPr>
          <w:rFonts w:asciiTheme="majorHAnsi" w:hAnsiTheme="majorHAnsi" w:cs="Arial"/>
          <w:b/>
          <w:color w:val="000000"/>
          <w:sz w:val="28"/>
          <w:szCs w:val="28"/>
        </w:rPr>
        <w:tab/>
      </w:r>
      <w:r w:rsidRPr="00F84CC3">
        <w:rPr>
          <w:rFonts w:asciiTheme="majorHAnsi" w:hAnsiTheme="majorHAnsi" w:cs="Arial"/>
          <w:b/>
          <w:color w:val="000000"/>
          <w:sz w:val="28"/>
          <w:szCs w:val="28"/>
        </w:rPr>
        <w:tab/>
      </w: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 xml:space="preserve">Videos and lectures </w:t>
      </w:r>
    </w:p>
    <w:p w:rsidR="00667B6A" w:rsidRDefault="00667B6A" w:rsidP="00667B6A">
      <w:pPr>
        <w:shd w:val="clear" w:color="auto" w:fill="FFFFFF"/>
        <w:ind w:left="720" w:firstLine="720"/>
        <w:jc w:val="both"/>
        <w:rPr>
          <w:color w:val="000000"/>
        </w:rPr>
      </w:pP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Minimally invasive surgery for submandibular stones.</w:t>
      </w: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Minimally invasive surgery for parotid stones</w:t>
      </w:r>
      <w:r w:rsidR="00992B7E">
        <w:rPr>
          <w:rFonts w:ascii="Arial" w:hAnsi="Arial" w:cs="Arial"/>
          <w:color w:val="000000"/>
          <w:sz w:val="20"/>
          <w:szCs w:val="20"/>
        </w:rPr>
        <w:t>.</w:t>
      </w: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Dilatation of strictures.</w:t>
      </w: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 xml:space="preserve">Managing complications. </w:t>
      </w:r>
    </w:p>
    <w:p w:rsidR="00667B6A" w:rsidRPr="005A142E" w:rsidRDefault="00667B6A" w:rsidP="00667B6A">
      <w:pPr>
        <w:numPr>
          <w:ilvl w:val="0"/>
          <w:numId w:val="8"/>
        </w:numPr>
        <w:shd w:val="clear" w:color="auto" w:fill="FFFFFF"/>
        <w:jc w:val="both"/>
        <w:rPr>
          <w:color w:val="000000"/>
          <w:sz w:val="20"/>
          <w:szCs w:val="20"/>
        </w:rPr>
      </w:pPr>
      <w:r w:rsidRPr="005A142E">
        <w:rPr>
          <w:rFonts w:ascii="Arial" w:hAnsi="Arial" w:cs="Arial"/>
          <w:color w:val="000000"/>
          <w:sz w:val="20"/>
          <w:szCs w:val="20"/>
        </w:rPr>
        <w:t xml:space="preserve">Extracapsular dissection. </w:t>
      </w:r>
    </w:p>
    <w:p w:rsidR="00667B6A" w:rsidRPr="005A142E" w:rsidRDefault="00667B6A" w:rsidP="00667B6A">
      <w:pPr>
        <w:shd w:val="clear" w:color="auto" w:fill="FFFFFF"/>
        <w:ind w:left="2160"/>
        <w:jc w:val="both"/>
        <w:rPr>
          <w:color w:val="000000"/>
          <w:sz w:val="20"/>
          <w:szCs w:val="20"/>
        </w:rPr>
      </w:pPr>
    </w:p>
    <w:p w:rsidR="00F84CC3" w:rsidRPr="005A142E" w:rsidRDefault="00F84CC3" w:rsidP="00667B6A">
      <w:pPr>
        <w:shd w:val="clear" w:color="auto" w:fill="FFFFFF"/>
        <w:jc w:val="both"/>
        <w:rPr>
          <w:rFonts w:ascii="Arial" w:hAnsi="Arial" w:cs="Arial"/>
          <w:color w:val="000000"/>
          <w:sz w:val="20"/>
          <w:szCs w:val="20"/>
        </w:rPr>
      </w:pPr>
    </w:p>
    <w:p w:rsidR="00667B6A" w:rsidRPr="00992B7E" w:rsidRDefault="00992B7E" w:rsidP="00667B6A">
      <w:pPr>
        <w:shd w:val="clear" w:color="auto" w:fill="FFFFFF"/>
        <w:jc w:val="both"/>
        <w:rPr>
          <w:rFonts w:ascii="Arial" w:hAnsi="Arial" w:cs="Arial"/>
          <w:color w:val="000000"/>
        </w:rPr>
      </w:pPr>
      <w:r w:rsidRPr="00992B7E">
        <w:rPr>
          <w:rFonts w:ascii="Arial" w:hAnsi="Arial" w:cs="Arial"/>
          <w:color w:val="000000"/>
        </w:rPr>
        <w:t>Ultrasound instruction: Group l</w:t>
      </w:r>
      <w:r w:rsidR="00667B6A" w:rsidRPr="00992B7E">
        <w:rPr>
          <w:rFonts w:ascii="Arial" w:hAnsi="Arial" w:cs="Arial"/>
          <w:color w:val="000000"/>
        </w:rPr>
        <w:t xml:space="preserve">ecture followed by </w:t>
      </w:r>
      <w:r w:rsidRPr="00992B7E">
        <w:rPr>
          <w:rFonts w:ascii="Arial" w:hAnsi="Arial" w:cs="Arial"/>
          <w:color w:val="000000"/>
        </w:rPr>
        <w:t>s</w:t>
      </w:r>
      <w:r w:rsidR="00667B6A" w:rsidRPr="00992B7E">
        <w:rPr>
          <w:rFonts w:ascii="Arial" w:hAnsi="Arial" w:cs="Arial"/>
          <w:color w:val="000000"/>
        </w:rPr>
        <w:t xml:space="preserve">mall group teaching </w:t>
      </w:r>
      <w:r w:rsidRPr="00992B7E">
        <w:rPr>
          <w:rFonts w:ascii="Arial" w:hAnsi="Arial" w:cs="Arial"/>
          <w:color w:val="000000"/>
        </w:rPr>
        <w:t>and</w:t>
      </w:r>
      <w:r w:rsidR="00667B6A" w:rsidRPr="00992B7E">
        <w:rPr>
          <w:rFonts w:ascii="Arial" w:hAnsi="Arial" w:cs="Arial"/>
          <w:color w:val="000000"/>
        </w:rPr>
        <w:t xml:space="preserve"> live demonstrations</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9"/>
        </w:numPr>
        <w:shd w:val="clear" w:color="auto" w:fill="FFFFFF"/>
        <w:jc w:val="both"/>
        <w:rPr>
          <w:rFonts w:ascii="Arial" w:hAnsi="Arial" w:cs="Arial"/>
          <w:color w:val="000000"/>
          <w:sz w:val="20"/>
          <w:szCs w:val="20"/>
        </w:rPr>
      </w:pPr>
      <w:r w:rsidRPr="005A142E">
        <w:rPr>
          <w:rFonts w:ascii="Arial" w:hAnsi="Arial" w:cs="Arial"/>
          <w:color w:val="000000"/>
          <w:sz w:val="20"/>
          <w:szCs w:val="20"/>
        </w:rPr>
        <w:t>Introduction to ultrasound machines.</w:t>
      </w:r>
    </w:p>
    <w:p w:rsidR="00667B6A" w:rsidRPr="005A142E" w:rsidRDefault="00667B6A" w:rsidP="00667B6A">
      <w:pPr>
        <w:numPr>
          <w:ilvl w:val="0"/>
          <w:numId w:val="9"/>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Explanation of anatomy, managing the picture. </w:t>
      </w:r>
    </w:p>
    <w:p w:rsidR="00667B6A" w:rsidRPr="005A142E" w:rsidRDefault="00667B6A" w:rsidP="00667B6A">
      <w:pPr>
        <w:numPr>
          <w:ilvl w:val="0"/>
          <w:numId w:val="9"/>
        </w:numPr>
        <w:shd w:val="clear" w:color="auto" w:fill="FFFFFF"/>
        <w:jc w:val="both"/>
        <w:rPr>
          <w:rFonts w:ascii="Arial" w:hAnsi="Arial" w:cs="Arial"/>
          <w:color w:val="000000"/>
          <w:sz w:val="20"/>
          <w:szCs w:val="20"/>
        </w:rPr>
      </w:pPr>
      <w:r w:rsidRPr="005A142E">
        <w:rPr>
          <w:rFonts w:ascii="Arial" w:hAnsi="Arial" w:cs="Arial"/>
          <w:color w:val="000000"/>
          <w:sz w:val="20"/>
          <w:szCs w:val="20"/>
        </w:rPr>
        <w:t>Salivary gland pathology.</w:t>
      </w:r>
    </w:p>
    <w:p w:rsidR="00667B6A" w:rsidRPr="005A142E" w:rsidRDefault="00667B6A" w:rsidP="00667B6A">
      <w:pPr>
        <w:numPr>
          <w:ilvl w:val="0"/>
          <w:numId w:val="9"/>
        </w:numPr>
        <w:shd w:val="clear" w:color="auto" w:fill="FFFFFF"/>
        <w:jc w:val="both"/>
        <w:rPr>
          <w:rFonts w:ascii="Arial" w:hAnsi="Arial" w:cs="Arial"/>
          <w:color w:val="000000"/>
          <w:sz w:val="20"/>
          <w:szCs w:val="20"/>
        </w:rPr>
      </w:pPr>
      <w:r w:rsidRPr="005A142E">
        <w:rPr>
          <w:rFonts w:ascii="Arial" w:hAnsi="Arial" w:cs="Arial"/>
          <w:color w:val="000000"/>
          <w:sz w:val="20"/>
          <w:szCs w:val="20"/>
        </w:rPr>
        <w:t>Ultrasound-guided en</w:t>
      </w:r>
      <w:r w:rsidR="009D3911">
        <w:rPr>
          <w:rFonts w:ascii="Arial" w:hAnsi="Arial" w:cs="Arial"/>
          <w:color w:val="000000"/>
          <w:sz w:val="20"/>
          <w:szCs w:val="20"/>
        </w:rPr>
        <w:t>doscopic cannulation of ducts.</w:t>
      </w:r>
    </w:p>
    <w:p w:rsidR="00667B6A" w:rsidRPr="005A142E" w:rsidRDefault="00667B6A" w:rsidP="00667B6A">
      <w:pPr>
        <w:numPr>
          <w:ilvl w:val="0"/>
          <w:numId w:val="9"/>
        </w:numPr>
        <w:shd w:val="clear" w:color="auto" w:fill="FFFFFF"/>
        <w:jc w:val="both"/>
        <w:rPr>
          <w:rFonts w:ascii="Arial" w:hAnsi="Arial" w:cs="Arial"/>
          <w:color w:val="000000"/>
          <w:sz w:val="20"/>
          <w:szCs w:val="20"/>
        </w:rPr>
      </w:pPr>
      <w:r w:rsidRPr="005A142E">
        <w:rPr>
          <w:rFonts w:ascii="Arial" w:hAnsi="Arial" w:cs="Arial"/>
          <w:color w:val="000000"/>
          <w:sz w:val="20"/>
          <w:szCs w:val="20"/>
        </w:rPr>
        <w:t>Ultrasound-guided stone retrieval by basket.</w:t>
      </w:r>
    </w:p>
    <w:p w:rsidR="00667B6A" w:rsidRPr="005A142E" w:rsidRDefault="00667B6A" w:rsidP="00667B6A">
      <w:pPr>
        <w:shd w:val="clear" w:color="auto" w:fill="FFFFFF"/>
        <w:ind w:left="720" w:firstLine="720"/>
        <w:jc w:val="both"/>
        <w:rPr>
          <w:color w:val="000000"/>
          <w:sz w:val="20"/>
          <w:szCs w:val="20"/>
        </w:rPr>
      </w:pPr>
      <w:r w:rsidRPr="005A142E">
        <w:rPr>
          <w:rFonts w:ascii="Arial" w:hAnsi="Arial" w:cs="Arial"/>
          <w:color w:val="000000"/>
          <w:sz w:val="20"/>
          <w:szCs w:val="20"/>
        </w:rPr>
        <w:t xml:space="preserve"> </w:t>
      </w:r>
    </w:p>
    <w:p w:rsidR="00667B6A" w:rsidRDefault="00667B6A" w:rsidP="00667B6A">
      <w:pPr>
        <w:shd w:val="clear" w:color="auto" w:fill="FFFFFF"/>
        <w:jc w:val="both"/>
        <w:rPr>
          <w:rFonts w:ascii="Arial" w:hAnsi="Arial" w:cs="Arial"/>
          <w:color w:val="000000"/>
        </w:rPr>
      </w:pPr>
    </w:p>
    <w:p w:rsidR="00667B6A" w:rsidRPr="00F84CC3" w:rsidRDefault="00667B6A" w:rsidP="00F84CC3">
      <w:pPr>
        <w:pStyle w:val="Title"/>
        <w:rPr>
          <w:b/>
          <w:color w:val="auto"/>
          <w:sz w:val="28"/>
          <w:szCs w:val="28"/>
        </w:rPr>
      </w:pPr>
      <w:r w:rsidRPr="00F84CC3">
        <w:rPr>
          <w:b/>
          <w:color w:val="auto"/>
          <w:sz w:val="28"/>
          <w:szCs w:val="28"/>
        </w:rPr>
        <w:t xml:space="preserve">Establishing </w:t>
      </w:r>
      <w:proofErr w:type="gramStart"/>
      <w:r w:rsidR="002B5331">
        <w:rPr>
          <w:b/>
          <w:color w:val="auto"/>
          <w:sz w:val="28"/>
          <w:szCs w:val="28"/>
        </w:rPr>
        <w:t>A</w:t>
      </w:r>
      <w:proofErr w:type="gramEnd"/>
      <w:r w:rsidRPr="00F84CC3">
        <w:rPr>
          <w:b/>
          <w:color w:val="auto"/>
          <w:sz w:val="28"/>
          <w:szCs w:val="28"/>
        </w:rPr>
        <w:t xml:space="preserve"> Modern Salivary Gland Practice – Day 3</w:t>
      </w:r>
    </w:p>
    <w:p w:rsidR="00667B6A" w:rsidRPr="005A142E" w:rsidRDefault="00667B6A" w:rsidP="005A142E">
      <w:pPr>
        <w:pStyle w:val="Title"/>
        <w:rPr>
          <w:b/>
          <w:color w:val="auto"/>
          <w:sz w:val="28"/>
          <w:szCs w:val="28"/>
        </w:rPr>
      </w:pPr>
      <w:r w:rsidRPr="00F84CC3">
        <w:rPr>
          <w:b/>
          <w:color w:val="auto"/>
          <w:sz w:val="28"/>
          <w:szCs w:val="28"/>
        </w:rPr>
        <w:t>15 April 2015</w:t>
      </w:r>
    </w:p>
    <w:p w:rsidR="00667B6A" w:rsidRDefault="00667B6A" w:rsidP="00667B6A">
      <w:pPr>
        <w:shd w:val="clear" w:color="auto" w:fill="FFFFFF"/>
        <w:jc w:val="both"/>
        <w:rPr>
          <w:rFonts w:ascii="Arial" w:hAnsi="Arial" w:cs="Arial"/>
          <w:color w:val="000000"/>
        </w:rPr>
      </w:pPr>
    </w:p>
    <w:p w:rsidR="002B5331" w:rsidRDefault="002B5331" w:rsidP="00667B6A">
      <w:pPr>
        <w:shd w:val="clear" w:color="auto" w:fill="FFFFFF"/>
        <w:jc w:val="both"/>
        <w:rPr>
          <w:rFonts w:ascii="Arial" w:hAnsi="Arial" w:cs="Arial"/>
          <w:color w:val="000000"/>
        </w:rPr>
      </w:pPr>
    </w:p>
    <w:p w:rsidR="00667B6A" w:rsidRPr="00AE0AED" w:rsidRDefault="00667B6A" w:rsidP="00667B6A">
      <w:pPr>
        <w:shd w:val="clear" w:color="auto" w:fill="FFFFFF"/>
        <w:jc w:val="both"/>
        <w:rPr>
          <w:rFonts w:ascii="Arial" w:hAnsi="Arial" w:cs="Arial"/>
          <w:b/>
          <w:color w:val="000000"/>
          <w:u w:val="single"/>
        </w:rPr>
      </w:pPr>
      <w:r w:rsidRPr="00AE0AED">
        <w:rPr>
          <w:rFonts w:ascii="Arial" w:hAnsi="Arial" w:cs="Arial"/>
          <w:b/>
          <w:color w:val="000000"/>
          <w:u w:val="single"/>
        </w:rPr>
        <w:t>Objectives</w:t>
      </w:r>
    </w:p>
    <w:p w:rsidR="00667B6A" w:rsidRDefault="00667B6A" w:rsidP="00667B6A">
      <w:pPr>
        <w:shd w:val="clear" w:color="auto" w:fill="FFFFFF"/>
        <w:jc w:val="both"/>
        <w:rPr>
          <w:rFonts w:ascii="Arial" w:hAnsi="Arial" w:cs="Arial"/>
          <w:color w:val="00000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It is intended that by day 3 of the course most delegates would have been practising some form of minimally invasive salivary therapy in their own units.  The </w:t>
      </w:r>
      <w:proofErr w:type="gramStart"/>
      <w:r w:rsidRPr="005A142E">
        <w:rPr>
          <w:rFonts w:ascii="Arial" w:hAnsi="Arial" w:cs="Arial"/>
          <w:color w:val="000000"/>
          <w:sz w:val="20"/>
          <w:szCs w:val="20"/>
        </w:rPr>
        <w:t>object of this study day is to consolidate experience, share knowledge and start</w:t>
      </w:r>
      <w:proofErr w:type="gramEnd"/>
      <w:r w:rsidRPr="005A142E">
        <w:rPr>
          <w:rFonts w:ascii="Arial" w:hAnsi="Arial" w:cs="Arial"/>
          <w:color w:val="000000"/>
          <w:sz w:val="20"/>
          <w:szCs w:val="20"/>
        </w:rPr>
        <w:t xml:space="preserve"> to build on basic skills to provide a more encompassing and complex service.  The surgical aspects will be revisited as it is anticipated that participants will progress carefully through this phase of instruction.  </w:t>
      </w:r>
    </w:p>
    <w:p w:rsidR="00667B6A" w:rsidRDefault="00667B6A" w:rsidP="00667B6A">
      <w:pPr>
        <w:shd w:val="clear" w:color="auto" w:fill="FFFFFF"/>
        <w:jc w:val="both"/>
        <w:rPr>
          <w:color w:val="000000"/>
        </w:rPr>
      </w:pPr>
    </w:p>
    <w:p w:rsidR="00667B6A" w:rsidRPr="005A142E" w:rsidRDefault="00667B6A" w:rsidP="00667B6A">
      <w:pPr>
        <w:shd w:val="clear" w:color="auto" w:fill="FFFFFF"/>
        <w:ind w:left="1440" w:hanging="1440"/>
        <w:jc w:val="both"/>
        <w:rPr>
          <w:rFonts w:asciiTheme="majorHAnsi" w:hAnsiTheme="majorHAnsi" w:cs="Arial"/>
          <w:b/>
          <w:color w:val="000000"/>
          <w:sz w:val="28"/>
          <w:szCs w:val="28"/>
        </w:rPr>
      </w:pPr>
      <w:r w:rsidRPr="005A142E">
        <w:rPr>
          <w:rFonts w:asciiTheme="majorHAnsi" w:hAnsiTheme="majorHAnsi" w:cs="Arial"/>
          <w:b/>
          <w:color w:val="000000"/>
          <w:sz w:val="28"/>
          <w:szCs w:val="28"/>
        </w:rPr>
        <w:t>AM</w:t>
      </w:r>
      <w:r w:rsidRPr="005A142E">
        <w:rPr>
          <w:rFonts w:asciiTheme="majorHAnsi" w:hAnsiTheme="majorHAnsi" w:cs="Arial"/>
          <w:b/>
          <w:color w:val="000000"/>
          <w:sz w:val="28"/>
          <w:szCs w:val="28"/>
        </w:rPr>
        <w:tab/>
      </w:r>
    </w:p>
    <w:p w:rsidR="00667B6A" w:rsidRDefault="00667B6A" w:rsidP="00667B6A">
      <w:pPr>
        <w:shd w:val="clear" w:color="auto" w:fill="FFFFFF"/>
        <w:ind w:left="1440" w:hanging="1440"/>
        <w:jc w:val="both"/>
        <w:rPr>
          <w:rFonts w:ascii="Arial" w:hAnsi="Arial" w:cs="Arial"/>
          <w:color w:val="000000"/>
        </w:rPr>
      </w:pPr>
    </w:p>
    <w:p w:rsidR="00667B6A" w:rsidRDefault="00667B6A" w:rsidP="00667B6A">
      <w:pPr>
        <w:shd w:val="clear" w:color="auto" w:fill="FFFFFF"/>
        <w:jc w:val="both"/>
        <w:rPr>
          <w:color w:val="000000"/>
        </w:rPr>
      </w:pPr>
      <w:r>
        <w:rPr>
          <w:rFonts w:ascii="Arial" w:hAnsi="Arial" w:cs="Arial"/>
          <w:color w:val="000000"/>
        </w:rPr>
        <w:t>Feedback by delegates on their progress in commencing a minimally invasive salivary service</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10"/>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Discussion on successes. </w:t>
      </w:r>
    </w:p>
    <w:p w:rsidR="00667B6A" w:rsidRPr="005A142E" w:rsidRDefault="00667B6A" w:rsidP="00667B6A">
      <w:pPr>
        <w:numPr>
          <w:ilvl w:val="0"/>
          <w:numId w:val="10"/>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Discussion on how to propagate news of a new service. </w:t>
      </w:r>
    </w:p>
    <w:p w:rsidR="00667B6A" w:rsidRPr="005A142E" w:rsidRDefault="00667B6A" w:rsidP="00667B6A">
      <w:pPr>
        <w:numPr>
          <w:ilvl w:val="0"/>
          <w:numId w:val="10"/>
        </w:numPr>
        <w:shd w:val="clear" w:color="auto" w:fill="FFFFFF"/>
        <w:jc w:val="both"/>
        <w:rPr>
          <w:rFonts w:ascii="Arial" w:hAnsi="Arial" w:cs="Arial"/>
          <w:color w:val="000000"/>
          <w:sz w:val="20"/>
          <w:szCs w:val="20"/>
        </w:rPr>
      </w:pPr>
      <w:r w:rsidRPr="005A142E">
        <w:rPr>
          <w:rFonts w:ascii="Arial" w:hAnsi="Arial" w:cs="Arial"/>
          <w:color w:val="000000"/>
          <w:sz w:val="20"/>
          <w:szCs w:val="20"/>
        </w:rPr>
        <w:t>Presentation of cases.</w:t>
      </w:r>
    </w:p>
    <w:p w:rsidR="00667B6A" w:rsidRPr="005A142E" w:rsidRDefault="00667B6A" w:rsidP="00667B6A">
      <w:pPr>
        <w:shd w:val="clear" w:color="auto" w:fill="FFFFFF"/>
        <w:ind w:left="720"/>
        <w:jc w:val="both"/>
        <w:rPr>
          <w:rFonts w:ascii="Arial" w:hAnsi="Arial" w:cs="Arial"/>
          <w:color w:val="000000"/>
          <w:sz w:val="20"/>
          <w:szCs w:val="20"/>
        </w:rPr>
      </w:pPr>
      <w:r w:rsidRPr="005A142E">
        <w:rPr>
          <w:rFonts w:ascii="Arial" w:hAnsi="Arial" w:cs="Arial"/>
          <w:color w:val="000000"/>
          <w:sz w:val="20"/>
          <w:szCs w:val="20"/>
        </w:rPr>
        <w:t xml:space="preserve">Delegates to present cases treated, highlighting particularly difficult cases </w:t>
      </w:r>
      <w:r w:rsidR="000F24FA" w:rsidRPr="005A142E">
        <w:rPr>
          <w:rFonts w:ascii="Arial" w:hAnsi="Arial" w:cs="Arial"/>
          <w:color w:val="000000"/>
          <w:sz w:val="20"/>
          <w:szCs w:val="20"/>
        </w:rPr>
        <w:t>and failures</w:t>
      </w:r>
      <w:r w:rsidRPr="005A142E">
        <w:rPr>
          <w:rFonts w:ascii="Arial" w:hAnsi="Arial" w:cs="Arial"/>
          <w:color w:val="000000"/>
          <w:sz w:val="20"/>
          <w:szCs w:val="20"/>
        </w:rPr>
        <w:t xml:space="preserve">. </w:t>
      </w:r>
    </w:p>
    <w:p w:rsidR="00667B6A" w:rsidRPr="005A142E" w:rsidRDefault="00667B6A" w:rsidP="00667B6A">
      <w:pPr>
        <w:numPr>
          <w:ilvl w:val="0"/>
          <w:numId w:val="14"/>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Cases for discussion. </w:t>
      </w:r>
    </w:p>
    <w:p w:rsidR="00667B6A" w:rsidRPr="005A142E" w:rsidRDefault="00667B6A" w:rsidP="00667B6A">
      <w:pPr>
        <w:numPr>
          <w:ilvl w:val="0"/>
          <w:numId w:val="14"/>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Review of equipment. </w:t>
      </w:r>
    </w:p>
    <w:p w:rsidR="00667B6A" w:rsidRDefault="00667B6A" w:rsidP="00667B6A">
      <w:pPr>
        <w:shd w:val="clear" w:color="auto" w:fill="FFFFFF"/>
        <w:jc w:val="both"/>
        <w:rPr>
          <w:rFonts w:ascii="Arial" w:hAnsi="Arial" w:cs="Arial"/>
          <w:color w:val="000000"/>
        </w:rPr>
      </w:pPr>
    </w:p>
    <w:p w:rsidR="00667B6A" w:rsidRPr="005A142E" w:rsidRDefault="00667B6A" w:rsidP="00667B6A">
      <w:pPr>
        <w:shd w:val="clear" w:color="auto" w:fill="FFFFFF"/>
        <w:jc w:val="both"/>
        <w:rPr>
          <w:rFonts w:asciiTheme="majorHAnsi" w:hAnsiTheme="majorHAnsi" w:cs="Arial"/>
          <w:b/>
          <w:color w:val="000000"/>
          <w:sz w:val="28"/>
          <w:szCs w:val="28"/>
        </w:rPr>
      </w:pPr>
      <w:r w:rsidRPr="005A142E">
        <w:rPr>
          <w:rFonts w:asciiTheme="majorHAnsi" w:hAnsiTheme="majorHAnsi" w:cs="Arial"/>
          <w:b/>
          <w:color w:val="000000"/>
          <w:sz w:val="28"/>
          <w:szCs w:val="28"/>
        </w:rPr>
        <w:t>PM</w:t>
      </w:r>
      <w:r w:rsidRPr="005A142E">
        <w:rPr>
          <w:rFonts w:asciiTheme="majorHAnsi" w:hAnsiTheme="majorHAnsi" w:cs="Arial"/>
          <w:b/>
          <w:color w:val="000000"/>
          <w:sz w:val="28"/>
          <w:szCs w:val="28"/>
        </w:rPr>
        <w:tab/>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11"/>
        </w:numPr>
        <w:shd w:val="clear" w:color="auto" w:fill="FFFFFF"/>
        <w:jc w:val="both"/>
        <w:rPr>
          <w:rFonts w:ascii="Arial" w:hAnsi="Arial" w:cs="Arial"/>
          <w:color w:val="000000"/>
          <w:sz w:val="20"/>
          <w:szCs w:val="20"/>
        </w:rPr>
      </w:pPr>
      <w:r w:rsidRPr="005A142E">
        <w:rPr>
          <w:rFonts w:ascii="Arial" w:hAnsi="Arial" w:cs="Arial"/>
          <w:color w:val="000000"/>
          <w:sz w:val="20"/>
          <w:szCs w:val="20"/>
        </w:rPr>
        <w:t>Video-based lectures on surgical management of salivary gland disease will be repeated in order to refine techniques and answer queries of delegates who have commenced surgical intervention.</w:t>
      </w:r>
    </w:p>
    <w:p w:rsidR="00667B6A" w:rsidRPr="005A142E" w:rsidRDefault="00667B6A" w:rsidP="00667B6A">
      <w:pPr>
        <w:numPr>
          <w:ilvl w:val="0"/>
          <w:numId w:val="11"/>
        </w:numPr>
        <w:shd w:val="clear" w:color="auto" w:fill="FFFFFF"/>
        <w:jc w:val="both"/>
        <w:rPr>
          <w:rFonts w:ascii="Arial" w:hAnsi="Arial" w:cs="Arial"/>
          <w:color w:val="000000"/>
          <w:sz w:val="20"/>
          <w:szCs w:val="20"/>
        </w:rPr>
      </w:pPr>
      <w:r w:rsidRPr="005A142E">
        <w:rPr>
          <w:rFonts w:ascii="Arial" w:hAnsi="Arial" w:cs="Arial"/>
          <w:color w:val="000000"/>
          <w:sz w:val="20"/>
          <w:szCs w:val="20"/>
        </w:rPr>
        <w:t>Minimally invasive surgery for submandibular stones.</w:t>
      </w:r>
    </w:p>
    <w:p w:rsidR="00667B6A" w:rsidRPr="005A142E" w:rsidRDefault="00667B6A" w:rsidP="00667B6A">
      <w:pPr>
        <w:numPr>
          <w:ilvl w:val="0"/>
          <w:numId w:val="1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Minimally invasive surgery for parotid stones. </w:t>
      </w:r>
    </w:p>
    <w:p w:rsidR="00667B6A" w:rsidRPr="005A142E" w:rsidRDefault="00667B6A" w:rsidP="00667B6A">
      <w:pPr>
        <w:numPr>
          <w:ilvl w:val="0"/>
          <w:numId w:val="1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Dilatation of strictures. </w:t>
      </w:r>
    </w:p>
    <w:p w:rsidR="00667B6A" w:rsidRPr="005A142E" w:rsidRDefault="00667B6A" w:rsidP="00667B6A">
      <w:pPr>
        <w:numPr>
          <w:ilvl w:val="0"/>
          <w:numId w:val="11"/>
        </w:num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Extracapsular dissection. </w:t>
      </w:r>
    </w:p>
    <w:p w:rsidR="00667B6A" w:rsidRPr="005A142E" w:rsidRDefault="00667B6A" w:rsidP="00667B6A">
      <w:pPr>
        <w:shd w:val="clear" w:color="auto" w:fill="FFFFFF"/>
        <w:jc w:val="both"/>
        <w:rPr>
          <w:color w:val="000000"/>
        </w:rPr>
      </w:pPr>
      <w:r>
        <w:rPr>
          <w:rFonts w:ascii="Arial" w:hAnsi="Arial" w:cs="Arial"/>
          <w:color w:val="000000"/>
        </w:rPr>
        <w:t> </w:t>
      </w: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A new facility will be offered regarding live surgery.  Lectures and videos are invaluable and may be all that is required for our colleagues to grasp and develop new surgical techniques.  But taking part in live surgery is the ultimate in providing instruction.</w:t>
      </w:r>
      <w:r w:rsidR="000F24FA">
        <w:rPr>
          <w:rFonts w:ascii="Arial" w:hAnsi="Arial" w:cs="Arial"/>
          <w:color w:val="000000"/>
          <w:sz w:val="20"/>
          <w:szCs w:val="20"/>
        </w:rPr>
        <w:t xml:space="preserve"> </w:t>
      </w:r>
      <w:r w:rsidRPr="005A142E">
        <w:rPr>
          <w:rFonts w:ascii="Arial" w:hAnsi="Arial" w:cs="Arial"/>
          <w:color w:val="000000"/>
          <w:sz w:val="20"/>
          <w:szCs w:val="20"/>
        </w:rPr>
        <w:t xml:space="preserve">If a delegate has identified a suitable patient, and wishes to be supervised in a case then this can be facilitated.  Operating can be arranged at </w:t>
      </w:r>
      <w:r w:rsidR="003B3D8B">
        <w:rPr>
          <w:rFonts w:ascii="Arial" w:hAnsi="Arial" w:cs="Arial"/>
          <w:color w:val="000000"/>
          <w:sz w:val="20"/>
          <w:szCs w:val="20"/>
        </w:rPr>
        <w:t xml:space="preserve">King Edward VII </w:t>
      </w:r>
      <w:r w:rsidRPr="005A142E">
        <w:rPr>
          <w:rFonts w:ascii="Arial" w:hAnsi="Arial" w:cs="Arial"/>
          <w:color w:val="000000"/>
          <w:sz w:val="20"/>
          <w:szCs w:val="20"/>
        </w:rPr>
        <w:t xml:space="preserve">which is a private facility </w:t>
      </w:r>
      <w:r w:rsidR="003B3D8B">
        <w:rPr>
          <w:rFonts w:ascii="Arial" w:hAnsi="Arial" w:cs="Arial"/>
          <w:color w:val="000000"/>
          <w:sz w:val="20"/>
          <w:szCs w:val="20"/>
        </w:rPr>
        <w:t xml:space="preserve">in </w:t>
      </w:r>
      <w:r w:rsidRPr="005A142E">
        <w:rPr>
          <w:rFonts w:ascii="Arial" w:hAnsi="Arial" w:cs="Arial"/>
          <w:color w:val="000000"/>
          <w:sz w:val="20"/>
          <w:szCs w:val="20"/>
        </w:rPr>
        <w:t>Central London.  Here, the faculty are able to provide this service and instruct and willing to do so without fee from the patient.  However, the hospital will levy a fee for their costs.  It may be possible for more than one delegate to support a patient and be involved in the case and commercial sponsors may also help with this.  Live surgical instruction is only available if suitable patients are identified.</w:t>
      </w:r>
    </w:p>
    <w:p w:rsidR="005A142E" w:rsidRDefault="005A142E"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r>
        <w:rPr>
          <w:rFonts w:ascii="Arial" w:hAnsi="Arial" w:cs="Arial"/>
          <w:color w:val="000000"/>
        </w:rPr>
        <w:t>Endoscopes</w:t>
      </w:r>
    </w:p>
    <w:p w:rsidR="00667B6A" w:rsidRDefault="00667B6A" w:rsidP="00667B6A">
      <w:pPr>
        <w:shd w:val="clear" w:color="auto" w:fill="FFFFFF"/>
        <w:jc w:val="both"/>
        <w:rPr>
          <w:rFonts w:ascii="Arial" w:hAnsi="Arial" w:cs="Arial"/>
          <w:color w:val="000000"/>
        </w:rPr>
      </w:pPr>
    </w:p>
    <w:p w:rsidR="00667B6A" w:rsidRPr="005A142E" w:rsidRDefault="00667B6A" w:rsidP="00667B6A">
      <w:pPr>
        <w:numPr>
          <w:ilvl w:val="0"/>
          <w:numId w:val="12"/>
        </w:numPr>
        <w:shd w:val="clear" w:color="auto" w:fill="FFFFFF"/>
        <w:jc w:val="both"/>
        <w:rPr>
          <w:rFonts w:ascii="Arial" w:hAnsi="Arial" w:cs="Arial"/>
          <w:color w:val="000000"/>
          <w:sz w:val="20"/>
          <w:szCs w:val="20"/>
        </w:rPr>
      </w:pPr>
      <w:r w:rsidRPr="005A142E">
        <w:rPr>
          <w:rFonts w:ascii="Arial" w:hAnsi="Arial" w:cs="Arial"/>
          <w:color w:val="000000"/>
          <w:sz w:val="20"/>
          <w:szCs w:val="20"/>
        </w:rPr>
        <w:t>Practical aspects of endoscopy, their use with baskets, forceps and brush biopsies.</w:t>
      </w:r>
    </w:p>
    <w:p w:rsidR="00667B6A" w:rsidRPr="005A142E" w:rsidRDefault="00667B6A" w:rsidP="005A142E">
      <w:pPr>
        <w:pStyle w:val="Title"/>
        <w:rPr>
          <w:b/>
          <w:color w:val="auto"/>
          <w:sz w:val="28"/>
          <w:szCs w:val="28"/>
        </w:rPr>
      </w:pPr>
      <w:r w:rsidRPr="005A142E">
        <w:rPr>
          <w:sz w:val="20"/>
          <w:szCs w:val="20"/>
        </w:rPr>
        <w:br w:type="page"/>
      </w:r>
      <w:r w:rsidRPr="005A142E">
        <w:rPr>
          <w:b/>
          <w:color w:val="auto"/>
          <w:sz w:val="28"/>
          <w:szCs w:val="28"/>
        </w:rPr>
        <w:lastRenderedPageBreak/>
        <w:t xml:space="preserve">Establishing </w:t>
      </w:r>
      <w:proofErr w:type="gramStart"/>
      <w:r w:rsidR="00FB64F1">
        <w:rPr>
          <w:b/>
          <w:color w:val="auto"/>
          <w:sz w:val="28"/>
          <w:szCs w:val="28"/>
        </w:rPr>
        <w:t>A</w:t>
      </w:r>
      <w:proofErr w:type="gramEnd"/>
      <w:r w:rsidRPr="005A142E">
        <w:rPr>
          <w:b/>
          <w:color w:val="auto"/>
          <w:sz w:val="28"/>
          <w:szCs w:val="28"/>
        </w:rPr>
        <w:t xml:space="preserve"> Modern Salivary Gland Practice – Day 4</w:t>
      </w:r>
    </w:p>
    <w:p w:rsidR="00667B6A" w:rsidRPr="005A142E" w:rsidRDefault="00667B6A" w:rsidP="005A142E">
      <w:pPr>
        <w:pStyle w:val="Title"/>
        <w:rPr>
          <w:b/>
          <w:color w:val="auto"/>
          <w:sz w:val="28"/>
          <w:szCs w:val="28"/>
        </w:rPr>
      </w:pPr>
      <w:r w:rsidRPr="005A142E">
        <w:rPr>
          <w:b/>
          <w:color w:val="auto"/>
          <w:sz w:val="28"/>
          <w:szCs w:val="28"/>
        </w:rPr>
        <w:t>15 July 2015</w:t>
      </w:r>
    </w:p>
    <w:p w:rsidR="00667B6A" w:rsidRDefault="00667B6A" w:rsidP="00667B6A">
      <w:pPr>
        <w:shd w:val="clear" w:color="auto" w:fill="FFFFFF"/>
        <w:jc w:val="both"/>
        <w:rPr>
          <w:color w:val="000000"/>
        </w:rPr>
      </w:pPr>
    </w:p>
    <w:p w:rsidR="00667B6A" w:rsidRDefault="00667B6A" w:rsidP="00667B6A">
      <w:pPr>
        <w:shd w:val="clear" w:color="auto" w:fill="FFFFFF"/>
        <w:jc w:val="both"/>
        <w:rPr>
          <w:rFonts w:ascii="Arial" w:hAnsi="Arial" w:cs="Arial"/>
          <w:b/>
          <w:color w:val="000000"/>
          <w:u w:val="single"/>
        </w:rPr>
      </w:pPr>
      <w:r>
        <w:rPr>
          <w:rFonts w:ascii="Arial" w:hAnsi="Arial" w:cs="Arial"/>
          <w:b/>
          <w:color w:val="000000"/>
          <w:u w:val="single"/>
        </w:rPr>
        <w:t>Objectives</w:t>
      </w:r>
    </w:p>
    <w:p w:rsidR="00667B6A" w:rsidRPr="008A280C" w:rsidRDefault="00667B6A" w:rsidP="00667B6A">
      <w:pPr>
        <w:shd w:val="clear" w:color="auto" w:fill="FFFFFF"/>
        <w:jc w:val="both"/>
        <w:rPr>
          <w:rFonts w:ascii="Arial" w:hAnsi="Arial" w:cs="Arial"/>
          <w:color w:val="000000"/>
        </w:rPr>
      </w:pPr>
    </w:p>
    <w:p w:rsidR="00667B6A" w:rsidRPr="005A142E" w:rsidRDefault="00667B6A" w:rsidP="00667B6A">
      <w:pPr>
        <w:shd w:val="clear" w:color="auto" w:fill="FFFFFF"/>
        <w:jc w:val="both"/>
        <w:rPr>
          <w:rFonts w:ascii="Arial" w:hAnsi="Arial" w:cs="Arial"/>
          <w:color w:val="000000"/>
          <w:sz w:val="20"/>
          <w:szCs w:val="20"/>
        </w:rPr>
      </w:pPr>
      <w:r w:rsidRPr="005A142E">
        <w:rPr>
          <w:rFonts w:ascii="Arial" w:hAnsi="Arial" w:cs="Arial"/>
          <w:color w:val="000000"/>
          <w:sz w:val="20"/>
          <w:szCs w:val="20"/>
        </w:rPr>
        <w:t xml:space="preserve">By the final study day, it is hoped that all delegates would have the appropriate equipment within their units, are in negotiations with their sponsors and will be providing a minimally invasive salivary service to their community.  This study day is designed to consolidate experience, provide advice on refinements and how to adapt a minimally invasive practice for their specific community.  </w:t>
      </w:r>
    </w:p>
    <w:p w:rsidR="005A142E" w:rsidRDefault="005A142E" w:rsidP="00667B6A">
      <w:pPr>
        <w:shd w:val="clear" w:color="auto" w:fill="FFFFFF"/>
        <w:ind w:left="1440" w:hanging="1440"/>
        <w:jc w:val="both"/>
        <w:rPr>
          <w:rFonts w:ascii="Arial" w:hAnsi="Arial" w:cs="Arial"/>
          <w:color w:val="000000"/>
        </w:rPr>
      </w:pPr>
    </w:p>
    <w:p w:rsidR="00667B6A" w:rsidRPr="005A142E" w:rsidRDefault="00667B6A" w:rsidP="00667B6A">
      <w:pPr>
        <w:shd w:val="clear" w:color="auto" w:fill="FFFFFF"/>
        <w:ind w:left="1440" w:hanging="1440"/>
        <w:jc w:val="both"/>
        <w:rPr>
          <w:rFonts w:asciiTheme="majorHAnsi" w:hAnsiTheme="majorHAnsi" w:cs="Arial"/>
          <w:b/>
          <w:sz w:val="28"/>
          <w:szCs w:val="28"/>
        </w:rPr>
      </w:pPr>
      <w:r w:rsidRPr="005A142E">
        <w:rPr>
          <w:rFonts w:asciiTheme="majorHAnsi" w:hAnsiTheme="majorHAnsi" w:cs="Arial"/>
          <w:b/>
          <w:sz w:val="28"/>
          <w:szCs w:val="28"/>
        </w:rPr>
        <w:t>AM</w:t>
      </w:r>
      <w:r w:rsidRPr="005A142E">
        <w:rPr>
          <w:rFonts w:asciiTheme="majorHAnsi" w:hAnsiTheme="majorHAnsi" w:cs="Arial"/>
          <w:b/>
          <w:sz w:val="28"/>
          <w:szCs w:val="28"/>
        </w:rPr>
        <w:tab/>
      </w:r>
    </w:p>
    <w:p w:rsidR="00667B6A" w:rsidRDefault="00667B6A" w:rsidP="00667B6A">
      <w:pPr>
        <w:shd w:val="clear" w:color="auto" w:fill="FFFFFF"/>
        <w:ind w:left="1440" w:hanging="1440"/>
        <w:jc w:val="both"/>
        <w:rPr>
          <w:rFonts w:ascii="Arial" w:hAnsi="Arial" w:cs="Arial"/>
          <w:color w:val="000000"/>
        </w:rPr>
      </w:pPr>
    </w:p>
    <w:p w:rsidR="00667B6A" w:rsidRDefault="00667B6A" w:rsidP="00667B6A">
      <w:pPr>
        <w:shd w:val="clear" w:color="auto" w:fill="FFFFFF"/>
        <w:ind w:left="1440" w:hanging="1440"/>
        <w:jc w:val="both"/>
        <w:rPr>
          <w:rFonts w:ascii="Arial" w:hAnsi="Arial" w:cs="Arial"/>
          <w:color w:val="000000"/>
        </w:rPr>
      </w:pPr>
      <w:r>
        <w:rPr>
          <w:rFonts w:ascii="Arial" w:hAnsi="Arial" w:cs="Arial"/>
          <w:color w:val="000000"/>
        </w:rPr>
        <w:t xml:space="preserve">Feedback by delegates on progress with minimally invasive salivary service </w:t>
      </w:r>
    </w:p>
    <w:p w:rsidR="00667B6A" w:rsidRDefault="00667B6A" w:rsidP="00667B6A">
      <w:pPr>
        <w:shd w:val="clear" w:color="auto" w:fill="FFFFFF"/>
        <w:ind w:left="1440" w:hanging="1440"/>
        <w:jc w:val="both"/>
        <w:rPr>
          <w:rFonts w:ascii="Arial" w:hAnsi="Arial" w:cs="Arial"/>
          <w:color w:val="000000"/>
        </w:rPr>
      </w:pP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Presentation of cases by delegates for discussion.</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Review of equipment and hands on demonstration directed by delegates’ experience (ultrasound, endoscope, hand held lithotripter).</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 xml:space="preserve">Managing problems encountered for review and discussion of model for salivary gland service. </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Review of business case – what are the problems being face</w:t>
      </w:r>
      <w:r w:rsidR="005B0380">
        <w:rPr>
          <w:rFonts w:ascii="Arial" w:hAnsi="Arial" w:cs="Arial"/>
          <w:color w:val="000000"/>
          <w:sz w:val="20"/>
          <w:szCs w:val="20"/>
        </w:rPr>
        <w:t>d</w:t>
      </w:r>
      <w:r w:rsidRPr="005A142E">
        <w:rPr>
          <w:rFonts w:ascii="Arial" w:hAnsi="Arial" w:cs="Arial"/>
          <w:color w:val="000000"/>
          <w:sz w:val="20"/>
          <w:szCs w:val="20"/>
        </w:rPr>
        <w:t>.</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Review of equipment.</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 xml:space="preserve">Elective training required with ultrasound, endoscopes, lithotripsy, </w:t>
      </w:r>
      <w:proofErr w:type="gramStart"/>
      <w:r w:rsidRPr="005A142E">
        <w:rPr>
          <w:rFonts w:ascii="Arial" w:hAnsi="Arial" w:cs="Arial"/>
          <w:color w:val="000000"/>
          <w:sz w:val="20"/>
          <w:szCs w:val="20"/>
        </w:rPr>
        <w:t>extracapsular</w:t>
      </w:r>
      <w:proofErr w:type="gramEnd"/>
      <w:r w:rsidRPr="005A142E">
        <w:rPr>
          <w:rFonts w:ascii="Arial" w:hAnsi="Arial" w:cs="Arial"/>
          <w:color w:val="000000"/>
          <w:sz w:val="20"/>
          <w:szCs w:val="20"/>
        </w:rPr>
        <w:t xml:space="preserve"> dissection.</w:t>
      </w:r>
    </w:p>
    <w:p w:rsidR="00667B6A" w:rsidRPr="005A142E" w:rsidRDefault="00667B6A" w:rsidP="00667B6A">
      <w:pPr>
        <w:numPr>
          <w:ilvl w:val="0"/>
          <w:numId w:val="12"/>
        </w:numPr>
        <w:shd w:val="clear" w:color="auto" w:fill="FFFFFF"/>
        <w:jc w:val="both"/>
        <w:rPr>
          <w:color w:val="000000"/>
          <w:sz w:val="20"/>
          <w:szCs w:val="20"/>
        </w:rPr>
      </w:pPr>
      <w:r w:rsidRPr="005A142E">
        <w:rPr>
          <w:rFonts w:ascii="Arial" w:hAnsi="Arial" w:cs="Arial"/>
          <w:color w:val="000000"/>
          <w:sz w:val="20"/>
          <w:szCs w:val="20"/>
        </w:rPr>
        <w:t>Tutorials provided for minimally invasive surgery</w:t>
      </w:r>
      <w:r w:rsidR="00AA0FE7">
        <w:rPr>
          <w:rFonts w:ascii="Arial" w:hAnsi="Arial" w:cs="Arial"/>
          <w:color w:val="000000"/>
          <w:sz w:val="20"/>
          <w:szCs w:val="20"/>
        </w:rPr>
        <w:t>.</w:t>
      </w:r>
    </w:p>
    <w:p w:rsidR="00667B6A" w:rsidRDefault="00667B6A" w:rsidP="00667B6A">
      <w:pPr>
        <w:shd w:val="clear" w:color="auto" w:fill="FFFFFF"/>
        <w:jc w:val="both"/>
        <w:rPr>
          <w:rFonts w:ascii="Arial" w:hAnsi="Arial" w:cs="Arial"/>
          <w:color w:val="000000"/>
        </w:rPr>
      </w:pPr>
      <w:r>
        <w:rPr>
          <w:rFonts w:ascii="Arial" w:hAnsi="Arial" w:cs="Arial"/>
          <w:color w:val="000000"/>
        </w:rPr>
        <w:t> </w:t>
      </w:r>
    </w:p>
    <w:p w:rsidR="00667B6A" w:rsidRPr="005A142E" w:rsidRDefault="00667B6A" w:rsidP="00667B6A">
      <w:pPr>
        <w:shd w:val="clear" w:color="auto" w:fill="FFFFFF"/>
        <w:jc w:val="both"/>
        <w:rPr>
          <w:rFonts w:asciiTheme="majorHAnsi" w:hAnsiTheme="majorHAnsi" w:cs="Arial"/>
          <w:b/>
          <w:sz w:val="28"/>
          <w:szCs w:val="28"/>
        </w:rPr>
      </w:pPr>
      <w:r w:rsidRPr="005A142E">
        <w:rPr>
          <w:rFonts w:asciiTheme="majorHAnsi" w:hAnsiTheme="majorHAnsi" w:cs="Arial"/>
          <w:b/>
          <w:sz w:val="28"/>
          <w:szCs w:val="28"/>
        </w:rPr>
        <w:t>PM</w:t>
      </w:r>
    </w:p>
    <w:p w:rsidR="00667B6A" w:rsidRDefault="00667B6A" w:rsidP="00667B6A">
      <w:pPr>
        <w:shd w:val="clear" w:color="auto" w:fill="FFFFFF"/>
        <w:jc w:val="both"/>
        <w:rPr>
          <w:color w:val="000000"/>
        </w:rPr>
      </w:pPr>
    </w:p>
    <w:p w:rsidR="00667B6A" w:rsidRPr="00AA0FE7" w:rsidRDefault="00667B6A" w:rsidP="00667B6A">
      <w:pPr>
        <w:numPr>
          <w:ilvl w:val="0"/>
          <w:numId w:val="13"/>
        </w:numPr>
        <w:shd w:val="clear" w:color="auto" w:fill="FFFFFF"/>
        <w:jc w:val="both"/>
        <w:rPr>
          <w:color w:val="000000"/>
          <w:sz w:val="20"/>
          <w:szCs w:val="20"/>
        </w:rPr>
      </w:pPr>
      <w:r w:rsidRPr="00AA0FE7">
        <w:rPr>
          <w:rFonts w:ascii="Arial" w:hAnsi="Arial" w:cs="Arial"/>
          <w:color w:val="000000"/>
          <w:sz w:val="20"/>
          <w:szCs w:val="20"/>
        </w:rPr>
        <w:t xml:space="preserve">Live surgery by video link. </w:t>
      </w:r>
    </w:p>
    <w:p w:rsidR="00667B6A" w:rsidRPr="00AA0FE7" w:rsidRDefault="00667B6A" w:rsidP="00667B6A">
      <w:pPr>
        <w:numPr>
          <w:ilvl w:val="0"/>
          <w:numId w:val="13"/>
        </w:numPr>
        <w:shd w:val="clear" w:color="auto" w:fill="FFFFFF"/>
        <w:jc w:val="both"/>
        <w:rPr>
          <w:color w:val="000000"/>
          <w:sz w:val="20"/>
          <w:szCs w:val="20"/>
        </w:rPr>
      </w:pPr>
      <w:r w:rsidRPr="00AA0FE7">
        <w:rPr>
          <w:rFonts w:ascii="Arial" w:hAnsi="Arial" w:cs="Arial"/>
          <w:color w:val="000000"/>
          <w:sz w:val="20"/>
          <w:szCs w:val="20"/>
        </w:rPr>
        <w:t>Review of advanced techniques</w:t>
      </w:r>
      <w:r w:rsidR="005B0380">
        <w:rPr>
          <w:rFonts w:ascii="Arial" w:hAnsi="Arial" w:cs="Arial"/>
          <w:color w:val="000000"/>
          <w:sz w:val="20"/>
          <w:szCs w:val="20"/>
        </w:rPr>
        <w:t>.</w:t>
      </w:r>
      <w:r w:rsidRPr="00AA0FE7">
        <w:rPr>
          <w:rFonts w:ascii="Arial" w:hAnsi="Arial" w:cs="Arial"/>
          <w:color w:val="000000"/>
          <w:sz w:val="20"/>
          <w:szCs w:val="20"/>
        </w:rPr>
        <w:t xml:space="preserve"> </w:t>
      </w:r>
    </w:p>
    <w:p w:rsidR="00667B6A" w:rsidRPr="00AA0FE7" w:rsidRDefault="00667B6A" w:rsidP="00667B6A">
      <w:pPr>
        <w:numPr>
          <w:ilvl w:val="0"/>
          <w:numId w:val="13"/>
        </w:numPr>
        <w:shd w:val="clear" w:color="auto" w:fill="FFFFFF"/>
        <w:jc w:val="both"/>
        <w:rPr>
          <w:color w:val="000000"/>
          <w:sz w:val="20"/>
          <w:szCs w:val="20"/>
        </w:rPr>
      </w:pPr>
      <w:r w:rsidRPr="00AA0FE7">
        <w:rPr>
          <w:rFonts w:ascii="Arial" w:hAnsi="Arial" w:cs="Arial"/>
          <w:color w:val="000000"/>
          <w:sz w:val="20"/>
          <w:szCs w:val="20"/>
        </w:rPr>
        <w:t xml:space="preserve">Management of ranula. </w:t>
      </w:r>
    </w:p>
    <w:p w:rsidR="00667B6A" w:rsidRPr="00AA0FE7" w:rsidRDefault="00667B6A" w:rsidP="00667B6A">
      <w:pPr>
        <w:numPr>
          <w:ilvl w:val="0"/>
          <w:numId w:val="13"/>
        </w:numPr>
        <w:shd w:val="clear" w:color="auto" w:fill="FFFFFF"/>
        <w:jc w:val="both"/>
        <w:rPr>
          <w:color w:val="000000"/>
          <w:sz w:val="20"/>
          <w:szCs w:val="20"/>
        </w:rPr>
      </w:pPr>
      <w:r w:rsidRPr="00AA0FE7">
        <w:rPr>
          <w:rFonts w:ascii="Arial" w:hAnsi="Arial" w:cs="Arial"/>
          <w:color w:val="000000"/>
          <w:sz w:val="20"/>
          <w:szCs w:val="20"/>
        </w:rPr>
        <w:t xml:space="preserve">Management of mega ducts. </w:t>
      </w:r>
    </w:p>
    <w:p w:rsidR="00667B6A" w:rsidRPr="00AA0FE7" w:rsidRDefault="00667B6A" w:rsidP="00667B6A">
      <w:pPr>
        <w:numPr>
          <w:ilvl w:val="0"/>
          <w:numId w:val="13"/>
        </w:numPr>
        <w:shd w:val="clear" w:color="auto" w:fill="FFFFFF"/>
        <w:jc w:val="both"/>
        <w:rPr>
          <w:color w:val="000000"/>
          <w:sz w:val="20"/>
          <w:szCs w:val="20"/>
        </w:rPr>
      </w:pPr>
      <w:r w:rsidRPr="00AA0FE7">
        <w:rPr>
          <w:rFonts w:ascii="Arial" w:hAnsi="Arial" w:cs="Arial"/>
          <w:color w:val="000000"/>
          <w:sz w:val="20"/>
          <w:szCs w:val="20"/>
        </w:rPr>
        <w:t xml:space="preserve">Role of nerve monitors. </w:t>
      </w:r>
    </w:p>
    <w:p w:rsidR="00667B6A" w:rsidRPr="005A142E" w:rsidRDefault="00667B6A" w:rsidP="005A142E">
      <w:pPr>
        <w:pStyle w:val="Title"/>
        <w:rPr>
          <w:b/>
          <w:color w:val="auto"/>
          <w:sz w:val="24"/>
          <w:szCs w:val="24"/>
        </w:rPr>
      </w:pPr>
      <w:r>
        <w:br w:type="page"/>
      </w:r>
      <w:r w:rsidRPr="005A142E">
        <w:rPr>
          <w:b/>
          <w:color w:val="auto"/>
          <w:sz w:val="24"/>
          <w:szCs w:val="24"/>
        </w:rPr>
        <w:lastRenderedPageBreak/>
        <w:t xml:space="preserve">Registration form </w:t>
      </w:r>
    </w:p>
    <w:p w:rsidR="00667B6A" w:rsidRPr="005A142E" w:rsidRDefault="00667B6A" w:rsidP="005A142E">
      <w:pPr>
        <w:pStyle w:val="Title"/>
        <w:rPr>
          <w:b/>
          <w:color w:val="auto"/>
          <w:sz w:val="24"/>
          <w:szCs w:val="24"/>
        </w:rPr>
      </w:pPr>
    </w:p>
    <w:p w:rsidR="00667B6A" w:rsidRPr="005A142E" w:rsidRDefault="005B0380" w:rsidP="005A142E">
      <w:pPr>
        <w:pStyle w:val="Title"/>
        <w:rPr>
          <w:b/>
          <w:color w:val="auto"/>
          <w:sz w:val="24"/>
          <w:szCs w:val="24"/>
        </w:rPr>
      </w:pPr>
      <w:r>
        <w:rPr>
          <w:b/>
          <w:color w:val="auto"/>
          <w:sz w:val="24"/>
          <w:szCs w:val="24"/>
        </w:rPr>
        <w:t xml:space="preserve">Establishing </w:t>
      </w:r>
      <w:proofErr w:type="gramStart"/>
      <w:r>
        <w:rPr>
          <w:b/>
          <w:color w:val="auto"/>
          <w:sz w:val="24"/>
          <w:szCs w:val="24"/>
        </w:rPr>
        <w:t>A</w:t>
      </w:r>
      <w:proofErr w:type="gramEnd"/>
      <w:r w:rsidR="00667B6A" w:rsidRPr="005A142E">
        <w:rPr>
          <w:b/>
          <w:color w:val="auto"/>
          <w:sz w:val="24"/>
          <w:szCs w:val="24"/>
        </w:rPr>
        <w:t xml:space="preserve"> Modern Salivary Gland Practice, London </w:t>
      </w:r>
    </w:p>
    <w:p w:rsidR="00667B6A" w:rsidRPr="005A142E" w:rsidRDefault="00667B6A" w:rsidP="005A142E">
      <w:pPr>
        <w:pStyle w:val="Title"/>
        <w:rPr>
          <w:b/>
          <w:color w:val="auto"/>
          <w:sz w:val="24"/>
          <w:szCs w:val="24"/>
        </w:rPr>
      </w:pPr>
      <w:r w:rsidRPr="005A142E">
        <w:rPr>
          <w:b/>
          <w:color w:val="auto"/>
          <w:sz w:val="24"/>
          <w:szCs w:val="24"/>
        </w:rPr>
        <w:t>Dates:  1</w:t>
      </w:r>
      <w:r w:rsidRPr="005A142E">
        <w:rPr>
          <w:b/>
          <w:color w:val="auto"/>
          <w:sz w:val="24"/>
          <w:szCs w:val="24"/>
          <w:vertAlign w:val="superscript"/>
        </w:rPr>
        <w:t xml:space="preserve"> </w:t>
      </w:r>
      <w:r w:rsidRPr="005A142E">
        <w:rPr>
          <w:b/>
          <w:color w:val="auto"/>
          <w:sz w:val="24"/>
          <w:szCs w:val="24"/>
        </w:rPr>
        <w:t>Oct 2014, 7</w:t>
      </w:r>
      <w:r w:rsidRPr="005A142E">
        <w:rPr>
          <w:b/>
          <w:color w:val="auto"/>
          <w:sz w:val="24"/>
          <w:szCs w:val="24"/>
          <w:vertAlign w:val="superscript"/>
        </w:rPr>
        <w:t xml:space="preserve"> </w:t>
      </w:r>
      <w:r w:rsidRPr="005A142E">
        <w:rPr>
          <w:b/>
          <w:color w:val="auto"/>
          <w:sz w:val="24"/>
          <w:szCs w:val="24"/>
        </w:rPr>
        <w:t>Jan, 15</w:t>
      </w:r>
      <w:r w:rsidRPr="005A142E">
        <w:rPr>
          <w:b/>
          <w:color w:val="auto"/>
          <w:sz w:val="24"/>
          <w:szCs w:val="24"/>
          <w:vertAlign w:val="superscript"/>
        </w:rPr>
        <w:t xml:space="preserve"> </w:t>
      </w:r>
      <w:r w:rsidRPr="005A142E">
        <w:rPr>
          <w:b/>
          <w:color w:val="auto"/>
          <w:sz w:val="24"/>
          <w:szCs w:val="24"/>
        </w:rPr>
        <w:t>Apr &amp; 15</w:t>
      </w:r>
      <w:r w:rsidRPr="005A142E">
        <w:rPr>
          <w:b/>
          <w:color w:val="auto"/>
          <w:sz w:val="24"/>
          <w:szCs w:val="24"/>
          <w:vertAlign w:val="superscript"/>
        </w:rPr>
        <w:t xml:space="preserve"> </w:t>
      </w:r>
      <w:r w:rsidRPr="005A142E">
        <w:rPr>
          <w:b/>
          <w:color w:val="auto"/>
          <w:sz w:val="24"/>
          <w:szCs w:val="24"/>
        </w:rPr>
        <w:t>July 2015</w:t>
      </w:r>
    </w:p>
    <w:p w:rsidR="00667B6A" w:rsidRDefault="00667B6A" w:rsidP="00667B6A">
      <w:pPr>
        <w:shd w:val="clear" w:color="auto" w:fill="FFFFFF"/>
        <w:jc w:val="both"/>
        <w:rPr>
          <w:rFonts w:ascii="Arial" w:hAnsi="Arial" w:cs="Arial"/>
          <w:color w:val="000000"/>
        </w:rPr>
      </w:pPr>
    </w:p>
    <w:p w:rsidR="00667B6A" w:rsidRPr="004C3BA4" w:rsidRDefault="00667B6A" w:rsidP="00667B6A">
      <w:pPr>
        <w:shd w:val="clear" w:color="auto" w:fill="FFFFFF"/>
        <w:jc w:val="both"/>
        <w:rPr>
          <w:rFonts w:ascii="Arial" w:hAnsi="Arial" w:cs="Arial"/>
          <w:b/>
          <w:color w:val="000000"/>
        </w:rPr>
      </w:pPr>
      <w:r w:rsidRPr="004C3BA4">
        <w:rPr>
          <w:rFonts w:ascii="Arial" w:hAnsi="Arial" w:cs="Arial"/>
          <w:b/>
          <w:color w:val="000000"/>
        </w:rPr>
        <w:t>Course fee:</w:t>
      </w:r>
      <w:r w:rsidRPr="004C3BA4">
        <w:rPr>
          <w:rFonts w:ascii="Arial" w:hAnsi="Arial" w:cs="Arial"/>
          <w:b/>
          <w:color w:val="000000"/>
        </w:rPr>
        <w:tab/>
        <w:t>£12</w:t>
      </w:r>
      <w:r w:rsidR="00DD6B60">
        <w:rPr>
          <w:rFonts w:ascii="Arial" w:hAnsi="Arial" w:cs="Arial"/>
          <w:b/>
          <w:color w:val="000000"/>
        </w:rPr>
        <w:t>50</w:t>
      </w: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Name and Surname: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Speciality: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Postal address: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Post code: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Country: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Phone: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Fax: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spacing w:line="360" w:lineRule="auto"/>
        <w:jc w:val="both"/>
        <w:rPr>
          <w:rFonts w:ascii="Arial" w:hAnsi="Arial" w:cs="Arial"/>
          <w:color w:val="000000"/>
        </w:rPr>
      </w:pPr>
      <w:r>
        <w:rPr>
          <w:rFonts w:ascii="Arial" w:hAnsi="Arial" w:cs="Arial"/>
          <w:color w:val="000000"/>
        </w:rPr>
        <w:t>Email: ......................................................................................................................</w:t>
      </w:r>
    </w:p>
    <w:p w:rsidR="00667B6A" w:rsidRDefault="00667B6A" w:rsidP="00667B6A">
      <w:pPr>
        <w:shd w:val="clear" w:color="auto" w:fill="FFFFFF"/>
        <w:spacing w:line="360" w:lineRule="auto"/>
        <w:jc w:val="both"/>
        <w:rPr>
          <w:rFonts w:ascii="Arial" w:hAnsi="Arial" w:cs="Arial"/>
          <w:color w:val="000000"/>
        </w:rPr>
      </w:pPr>
    </w:p>
    <w:p w:rsidR="00667B6A" w:rsidRDefault="00667B6A" w:rsidP="00667B6A">
      <w:pPr>
        <w:shd w:val="clear" w:color="auto" w:fill="FFFFFF"/>
        <w:jc w:val="both"/>
        <w:rPr>
          <w:rFonts w:ascii="Arial" w:hAnsi="Arial" w:cs="Arial"/>
          <w:b/>
          <w:color w:val="000000"/>
        </w:rPr>
      </w:pPr>
      <w:r>
        <w:rPr>
          <w:rFonts w:ascii="Arial" w:hAnsi="Arial" w:cs="Arial"/>
          <w:color w:val="000000"/>
        </w:rPr>
        <w:t xml:space="preserve">Please return this form with your cheque (made payable to </w:t>
      </w:r>
      <w:r w:rsidRPr="005E69AD">
        <w:rPr>
          <w:rFonts w:ascii="Arial" w:hAnsi="Arial" w:cs="Arial"/>
        </w:rPr>
        <w:t>Facial Care Ltd</w:t>
      </w:r>
      <w:proofErr w:type="gramStart"/>
      <w:r>
        <w:rPr>
          <w:rFonts w:ascii="Arial" w:hAnsi="Arial" w:cs="Arial"/>
        </w:rPr>
        <w:t>)</w:t>
      </w:r>
      <w:r w:rsidR="005B0380">
        <w:rPr>
          <w:rFonts w:ascii="Arial" w:hAnsi="Arial" w:cs="Arial"/>
        </w:rPr>
        <w:t>*</w:t>
      </w:r>
      <w:proofErr w:type="gramEnd"/>
      <w:r w:rsidR="005B0380">
        <w:rPr>
          <w:rFonts w:ascii="Arial" w:hAnsi="Arial" w:cs="Arial"/>
        </w:rPr>
        <w:t>*</w:t>
      </w:r>
      <w:r>
        <w:rPr>
          <w:rFonts w:ascii="Arial" w:hAnsi="Arial" w:cs="Arial"/>
          <w:color w:val="000000"/>
        </w:rPr>
        <w:t xml:space="preserve"> to: </w:t>
      </w:r>
      <w:r>
        <w:rPr>
          <w:rFonts w:ascii="Arial" w:hAnsi="Arial" w:cs="Arial"/>
          <w:b/>
          <w:color w:val="000000"/>
        </w:rPr>
        <w:t xml:space="preserve">Professor Mark McGurk </w:t>
      </w:r>
    </w:p>
    <w:p w:rsidR="005B0380" w:rsidRDefault="00667B6A" w:rsidP="00667B6A">
      <w:pPr>
        <w:shd w:val="clear" w:color="auto" w:fill="FFFFFF"/>
        <w:jc w:val="both"/>
        <w:rPr>
          <w:rFonts w:ascii="Arial" w:hAnsi="Arial" w:cs="Arial"/>
          <w:color w:val="000000"/>
        </w:rPr>
      </w:pPr>
      <w:r>
        <w:rPr>
          <w:rFonts w:ascii="Arial" w:hAnsi="Arial" w:cs="Arial"/>
          <w:color w:val="000000"/>
        </w:rPr>
        <w:t>Department of Oral and Maxillofacia</w:t>
      </w:r>
      <w:r w:rsidR="005B0380">
        <w:rPr>
          <w:rFonts w:ascii="Arial" w:hAnsi="Arial" w:cs="Arial"/>
          <w:color w:val="000000"/>
        </w:rPr>
        <w:t>l Surgery</w:t>
      </w:r>
    </w:p>
    <w:p w:rsidR="00667B6A" w:rsidRDefault="005B0380" w:rsidP="00667B6A">
      <w:pPr>
        <w:shd w:val="clear" w:color="auto" w:fill="FFFFFF"/>
        <w:jc w:val="both"/>
        <w:rPr>
          <w:rFonts w:ascii="Arial" w:hAnsi="Arial" w:cs="Arial"/>
          <w:color w:val="000000"/>
        </w:rPr>
      </w:pPr>
      <w:r>
        <w:rPr>
          <w:rFonts w:ascii="Arial" w:hAnsi="Arial" w:cs="Arial"/>
          <w:color w:val="000000"/>
        </w:rPr>
        <w:t>3</w:t>
      </w:r>
      <w:r w:rsidRPr="005B0380">
        <w:rPr>
          <w:rFonts w:ascii="Arial" w:hAnsi="Arial" w:cs="Arial"/>
          <w:color w:val="000000"/>
          <w:vertAlign w:val="superscript"/>
        </w:rPr>
        <w:t>rd</w:t>
      </w:r>
      <w:r>
        <w:rPr>
          <w:rFonts w:ascii="Arial" w:hAnsi="Arial" w:cs="Arial"/>
          <w:color w:val="000000"/>
        </w:rPr>
        <w:t xml:space="preserve"> Floor, Bermondsey Wing</w:t>
      </w:r>
      <w:r w:rsidR="00667B6A">
        <w:rPr>
          <w:rFonts w:ascii="Arial" w:hAnsi="Arial" w:cs="Arial"/>
          <w:color w:val="000000"/>
        </w:rPr>
        <w:t xml:space="preserve"> </w:t>
      </w:r>
    </w:p>
    <w:p w:rsidR="00667B6A" w:rsidRDefault="00667B6A" w:rsidP="00667B6A">
      <w:pPr>
        <w:shd w:val="clear" w:color="auto" w:fill="FFFFFF"/>
        <w:jc w:val="both"/>
        <w:rPr>
          <w:rFonts w:ascii="Arial" w:hAnsi="Arial" w:cs="Arial"/>
          <w:color w:val="000000"/>
        </w:rPr>
      </w:pPr>
      <w:r>
        <w:rPr>
          <w:rFonts w:ascii="Arial" w:hAnsi="Arial" w:cs="Arial"/>
          <w:color w:val="000000"/>
        </w:rPr>
        <w:t>Guy’s Hospital, London SE1 9RT</w:t>
      </w:r>
    </w:p>
    <w:p w:rsidR="00667B6A" w:rsidRDefault="00667B6A" w:rsidP="00667B6A">
      <w:pPr>
        <w:shd w:val="clear" w:color="auto" w:fill="FFFFFF"/>
        <w:jc w:val="both"/>
        <w:rPr>
          <w:rFonts w:ascii="Arial" w:hAnsi="Arial" w:cs="Arial"/>
          <w:color w:val="000000"/>
        </w:rPr>
      </w:pPr>
      <w:r>
        <w:rPr>
          <w:rFonts w:ascii="Arial" w:hAnsi="Arial" w:cs="Arial"/>
          <w:color w:val="000000"/>
        </w:rPr>
        <w:t>Tel: 00 44 (0) 20 71884349</w:t>
      </w:r>
    </w:p>
    <w:p w:rsidR="00667B6A" w:rsidRDefault="00667B6A" w:rsidP="00667B6A">
      <w:pPr>
        <w:shd w:val="clear" w:color="auto" w:fill="FFFFFF"/>
        <w:jc w:val="both"/>
        <w:rPr>
          <w:rFonts w:ascii="Arial" w:hAnsi="Arial" w:cs="Arial"/>
          <w:color w:val="000000"/>
        </w:rPr>
      </w:pPr>
      <w:r>
        <w:rPr>
          <w:rFonts w:ascii="Arial" w:hAnsi="Arial" w:cs="Arial"/>
          <w:color w:val="000000"/>
        </w:rPr>
        <w:t xml:space="preserve">Email:  </w:t>
      </w:r>
      <w:hyperlink r:id="rId7" w:history="1">
        <w:r w:rsidRPr="005C25C2">
          <w:rPr>
            <w:rStyle w:val="Hyperlink"/>
            <w:rFonts w:ascii="Arial" w:eastAsiaTheme="majorEastAsia" w:hAnsi="Arial" w:cs="Arial"/>
          </w:rPr>
          <w:t>mark.mcgurk@kcl.ac.uk</w:t>
        </w:r>
      </w:hyperlink>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p>
    <w:p w:rsidR="00667B6A" w:rsidRDefault="00667B6A" w:rsidP="00667B6A">
      <w:pPr>
        <w:shd w:val="clear" w:color="auto" w:fill="FFFFFF"/>
        <w:jc w:val="both"/>
        <w:rPr>
          <w:rFonts w:ascii="Arial" w:hAnsi="Arial" w:cs="Arial"/>
          <w:color w:val="000000"/>
        </w:rPr>
      </w:pPr>
    </w:p>
    <w:p w:rsidR="00667B6A" w:rsidRPr="00301601" w:rsidRDefault="00667B6A" w:rsidP="00667B6A">
      <w:pPr>
        <w:rPr>
          <w:color w:val="1F497D"/>
        </w:rPr>
      </w:pPr>
      <w:r>
        <w:rPr>
          <w:rFonts w:ascii="Arial" w:hAnsi="Arial" w:cs="Arial"/>
          <w:color w:val="000000"/>
        </w:rPr>
        <w:t>*</w:t>
      </w:r>
      <w:proofErr w:type="gramStart"/>
      <w:r>
        <w:rPr>
          <w:rFonts w:ascii="Arial" w:hAnsi="Arial" w:cs="Arial"/>
          <w:color w:val="000000"/>
        </w:rPr>
        <w:t xml:space="preserve">*  </w:t>
      </w:r>
      <w:r w:rsidRPr="007957ED">
        <w:rPr>
          <w:rFonts w:ascii="Arial" w:hAnsi="Arial" w:cs="Arial"/>
          <w:b/>
          <w:color w:val="000000"/>
          <w:sz w:val="20"/>
          <w:szCs w:val="20"/>
        </w:rPr>
        <w:t>Cheques</w:t>
      </w:r>
      <w:proofErr w:type="gramEnd"/>
      <w:r w:rsidRPr="007957ED">
        <w:rPr>
          <w:rFonts w:ascii="Arial" w:hAnsi="Arial" w:cs="Arial"/>
          <w:b/>
          <w:color w:val="000000"/>
          <w:sz w:val="20"/>
          <w:szCs w:val="20"/>
        </w:rPr>
        <w:t xml:space="preserve"> should be made </w:t>
      </w:r>
      <w:r w:rsidRPr="00301601">
        <w:rPr>
          <w:rFonts w:ascii="Arial" w:hAnsi="Arial" w:cs="Arial"/>
          <w:b/>
          <w:color w:val="000000"/>
          <w:sz w:val="20"/>
          <w:szCs w:val="20"/>
        </w:rPr>
        <w:t>payable to:</w:t>
      </w:r>
      <w:r w:rsidRPr="00301601">
        <w:rPr>
          <w:b/>
          <w:color w:val="1F497D"/>
        </w:rPr>
        <w:t xml:space="preserve"> </w:t>
      </w:r>
      <w:r w:rsidRPr="00301601">
        <w:rPr>
          <w:rFonts w:ascii="Arial" w:hAnsi="Arial" w:cs="Arial"/>
          <w:b/>
          <w:sz w:val="20"/>
          <w:szCs w:val="20"/>
        </w:rPr>
        <w:t>Facial Care Ltd</w:t>
      </w:r>
    </w:p>
    <w:p w:rsidR="00667B6A" w:rsidRPr="004C3BA4" w:rsidRDefault="00667B6A" w:rsidP="00667B6A">
      <w:pPr>
        <w:shd w:val="clear" w:color="auto" w:fill="FFFFFF"/>
        <w:jc w:val="both"/>
        <w:rPr>
          <w:rFonts w:ascii="Arial" w:hAnsi="Arial" w:cs="Arial"/>
          <w:color w:val="000000"/>
          <w:sz w:val="18"/>
          <w:szCs w:val="18"/>
        </w:rPr>
      </w:pPr>
      <w:r w:rsidRPr="004C3BA4">
        <w:rPr>
          <w:rFonts w:ascii="Arial" w:hAnsi="Arial" w:cs="Arial"/>
          <w:color w:val="000000"/>
          <w:sz w:val="20"/>
          <w:szCs w:val="20"/>
        </w:rPr>
        <w:t xml:space="preserve">     </w:t>
      </w:r>
      <w:r w:rsidRPr="004C3BA4">
        <w:rPr>
          <w:rFonts w:ascii="Arial" w:hAnsi="Arial" w:cs="Arial"/>
          <w:color w:val="000000"/>
          <w:sz w:val="18"/>
          <w:szCs w:val="18"/>
        </w:rPr>
        <w:t>(non-refundable)</w:t>
      </w:r>
    </w:p>
    <w:p w:rsidR="00667B6A" w:rsidRDefault="00667B6A" w:rsidP="00667B6A">
      <w:pPr>
        <w:shd w:val="clear" w:color="auto" w:fill="FFFFFF"/>
        <w:jc w:val="both"/>
        <w:rPr>
          <w:rFonts w:ascii="Arial" w:hAnsi="Arial" w:cs="Arial"/>
          <w:color w:val="000000"/>
        </w:rPr>
      </w:pPr>
    </w:p>
    <w:p w:rsidR="00AE7EF7" w:rsidRDefault="00667B6A" w:rsidP="00667B6A">
      <w:pPr>
        <w:shd w:val="clear" w:color="auto" w:fill="FFFFFF"/>
        <w:jc w:val="both"/>
        <w:rPr>
          <w:rFonts w:ascii="Arial" w:hAnsi="Arial" w:cs="Arial"/>
          <w:color w:val="000000"/>
          <w:sz w:val="16"/>
          <w:szCs w:val="16"/>
        </w:rPr>
      </w:pPr>
      <w:r>
        <w:rPr>
          <w:rFonts w:ascii="Arial" w:hAnsi="Arial" w:cs="Arial"/>
          <w:color w:val="000000"/>
        </w:rPr>
        <w:t xml:space="preserve">*** </w:t>
      </w:r>
      <w:r w:rsidRPr="00117A3C">
        <w:rPr>
          <w:rFonts w:ascii="Arial" w:hAnsi="Arial" w:cs="Arial"/>
          <w:color w:val="000000"/>
          <w:sz w:val="16"/>
          <w:szCs w:val="16"/>
        </w:rPr>
        <w:t xml:space="preserve">We reserve the right to cancel/reschedule any of the above dates without liability.  </w:t>
      </w:r>
    </w:p>
    <w:p w:rsidR="001D53C9" w:rsidRDefault="001D53C9">
      <w:pPr>
        <w:spacing w:line="480" w:lineRule="auto"/>
        <w:jc w:val="both"/>
        <w:rPr>
          <w:rFonts w:ascii="Arial" w:hAnsi="Arial" w:cs="Arial"/>
          <w:color w:val="000000"/>
          <w:sz w:val="16"/>
          <w:szCs w:val="16"/>
        </w:rPr>
      </w:pPr>
      <w:r>
        <w:rPr>
          <w:rFonts w:ascii="Arial" w:hAnsi="Arial" w:cs="Arial"/>
          <w:color w:val="000000"/>
          <w:sz w:val="16"/>
          <w:szCs w:val="16"/>
        </w:rPr>
        <w:br w:type="page"/>
      </w:r>
    </w:p>
    <w:p w:rsidR="001D53C9" w:rsidRDefault="001D53C9" w:rsidP="001D53C9">
      <w:pPr>
        <w:shd w:val="clear" w:color="auto" w:fill="FFFFFF"/>
        <w:jc w:val="both"/>
        <w:rPr>
          <w:rFonts w:ascii="Arial" w:hAnsi="Arial" w:cs="Arial"/>
          <w:color w:val="000000"/>
          <w:sz w:val="16"/>
          <w:szCs w:val="16"/>
        </w:rPr>
      </w:pPr>
      <w:r w:rsidRPr="008A10BC">
        <w:rPr>
          <w:rFonts w:ascii="Arial" w:hAnsi="Arial" w:cs="Arial"/>
          <w:noProof/>
          <w:color w:val="000000"/>
          <w:sz w:val="16"/>
          <w:szCs w:val="16"/>
        </w:rPr>
        <w:lastRenderedPageBreak/>
        <w:drawing>
          <wp:inline distT="0" distB="0" distL="0" distR="0">
            <wp:extent cx="2737751" cy="1552441"/>
            <wp:effectExtent l="19050" t="0" r="5449" b="0"/>
            <wp:docPr id="4" name="Picture 1" descr="F:\salivary pictures for brochure\big st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livary pictures for brochure\big stone.png"/>
                    <pic:cNvPicPr>
                      <a:picLocks noChangeAspect="1" noChangeArrowheads="1"/>
                    </pic:cNvPicPr>
                  </pic:nvPicPr>
                  <pic:blipFill>
                    <a:blip r:embed="rId8"/>
                    <a:srcRect/>
                    <a:stretch>
                      <a:fillRect/>
                    </a:stretch>
                  </pic:blipFill>
                  <pic:spPr bwMode="auto">
                    <a:xfrm flipH="1">
                      <a:off x="0" y="0"/>
                      <a:ext cx="2737751" cy="1552441"/>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noProof/>
          <w:color w:val="000000"/>
          <w:sz w:val="16"/>
          <w:szCs w:val="16"/>
        </w:rPr>
      </w:pPr>
    </w:p>
    <w:p w:rsidR="001D53C9" w:rsidRDefault="001D53C9" w:rsidP="001D53C9">
      <w:pPr>
        <w:shd w:val="clear" w:color="auto" w:fill="FFFFFF"/>
        <w:jc w:val="both"/>
        <w:rPr>
          <w:rFonts w:ascii="Arial" w:hAnsi="Arial" w:cs="Arial"/>
          <w:noProof/>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2070100" cy="2514600"/>
            <wp:effectExtent l="19050" t="0" r="6350" b="0"/>
            <wp:docPr id="5" name="Picture 3" descr="F:\salivary pictures for brochure\Canon iP100 series User 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alivary pictures for brochure\Canon iP100 series User Registration.png"/>
                    <pic:cNvPicPr>
                      <a:picLocks noChangeAspect="1" noChangeArrowheads="1"/>
                    </pic:cNvPicPr>
                  </pic:nvPicPr>
                  <pic:blipFill>
                    <a:blip r:embed="rId9"/>
                    <a:srcRect/>
                    <a:stretch>
                      <a:fillRect/>
                    </a:stretch>
                  </pic:blipFill>
                  <pic:spPr bwMode="auto">
                    <a:xfrm>
                      <a:off x="0" y="0"/>
                      <a:ext cx="2070100" cy="251460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2197100" cy="2813050"/>
            <wp:effectExtent l="19050" t="0" r="0" b="0"/>
            <wp:docPr id="6" name="Picture 4" descr="F:\salivary pictures for brochure\introducer 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alivary pictures for brochure\introducer in .png"/>
                    <pic:cNvPicPr>
                      <a:picLocks noChangeAspect="1" noChangeArrowheads="1"/>
                    </pic:cNvPicPr>
                  </pic:nvPicPr>
                  <pic:blipFill>
                    <a:blip r:embed="rId10"/>
                    <a:srcRect/>
                    <a:stretch>
                      <a:fillRect/>
                    </a:stretch>
                  </pic:blipFill>
                  <pic:spPr bwMode="auto">
                    <a:xfrm>
                      <a:off x="0" y="0"/>
                      <a:ext cx="2197100" cy="28130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4044950" cy="2190750"/>
            <wp:effectExtent l="0" t="0" r="0" b="0"/>
            <wp:docPr id="7" name="Picture 5" descr="F:\salivary pictures for brochure\introdu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alivary pictures for brochure\introducer.png"/>
                    <pic:cNvPicPr>
                      <a:picLocks noChangeAspect="1" noChangeArrowheads="1"/>
                    </pic:cNvPicPr>
                  </pic:nvPicPr>
                  <pic:blipFill>
                    <a:blip r:embed="rId11"/>
                    <a:srcRect/>
                    <a:stretch>
                      <a:fillRect/>
                    </a:stretch>
                  </pic:blipFill>
                  <pic:spPr bwMode="auto">
                    <a:xfrm>
                      <a:off x="0" y="0"/>
                      <a:ext cx="4044950" cy="21907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3759200" cy="3429000"/>
            <wp:effectExtent l="19050" t="0" r="0" b="0"/>
            <wp:docPr id="8" name="Picture 6" descr="F:\salivary pictures for brochure\lin  que guy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alivary pictures for brochure\lin  que guys .png"/>
                    <pic:cNvPicPr>
                      <a:picLocks noChangeAspect="1" noChangeArrowheads="1"/>
                    </pic:cNvPicPr>
                  </pic:nvPicPr>
                  <pic:blipFill>
                    <a:blip r:embed="rId12"/>
                    <a:srcRect/>
                    <a:stretch>
                      <a:fillRect/>
                    </a:stretch>
                  </pic:blipFill>
                  <pic:spPr bwMode="auto">
                    <a:xfrm>
                      <a:off x="0" y="0"/>
                      <a:ext cx="3759200" cy="342900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3073400" cy="2400300"/>
            <wp:effectExtent l="19050" t="0" r="0" b="0"/>
            <wp:docPr id="9" name="Picture 7" descr="F:\salivary pictures for brochure\parotid end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alivary pictures for brochure\parotid endoscope.png"/>
                    <pic:cNvPicPr>
                      <a:picLocks noChangeAspect="1" noChangeArrowheads="1"/>
                    </pic:cNvPicPr>
                  </pic:nvPicPr>
                  <pic:blipFill>
                    <a:blip r:embed="rId13"/>
                    <a:srcRect/>
                    <a:stretch>
                      <a:fillRect/>
                    </a:stretch>
                  </pic:blipFill>
                  <pic:spPr bwMode="auto">
                    <a:xfrm>
                      <a:off x="0" y="0"/>
                      <a:ext cx="3073400" cy="240030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2349500" cy="1860550"/>
            <wp:effectExtent l="19050" t="0" r="0" b="0"/>
            <wp:docPr id="10" name="Picture 8" descr="F:\salivary pictures for brochure\polydi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alivary pictures for brochure\polydiag.png"/>
                    <pic:cNvPicPr>
                      <a:picLocks noChangeAspect="1" noChangeArrowheads="1"/>
                    </pic:cNvPicPr>
                  </pic:nvPicPr>
                  <pic:blipFill>
                    <a:blip r:embed="rId14"/>
                    <a:srcRect/>
                    <a:stretch>
                      <a:fillRect/>
                    </a:stretch>
                  </pic:blipFill>
                  <pic:spPr bwMode="auto">
                    <a:xfrm>
                      <a:off x="0" y="0"/>
                      <a:ext cx="2349500" cy="18605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3530600" cy="2254250"/>
            <wp:effectExtent l="19050" t="0" r="0" b="0"/>
            <wp:docPr id="11" name="Picture 9" descr="F:\salivary pictures for brochure\ran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salivary pictures for brochure\ranula.png"/>
                    <pic:cNvPicPr>
                      <a:picLocks noChangeAspect="1" noChangeArrowheads="1"/>
                    </pic:cNvPicPr>
                  </pic:nvPicPr>
                  <pic:blipFill>
                    <a:blip r:embed="rId15"/>
                    <a:srcRect/>
                    <a:stretch>
                      <a:fillRect/>
                    </a:stretch>
                  </pic:blipFill>
                  <pic:spPr bwMode="auto">
                    <a:xfrm>
                      <a:off x="0" y="0"/>
                      <a:ext cx="3530600" cy="22542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2743200" cy="2781300"/>
            <wp:effectExtent l="19050" t="0" r="0" b="0"/>
            <wp:docPr id="12" name="Picture 10" descr="F:\salivary pictures for brochure\stone in baske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salivary pictures for brochure\stone in basket 2.png"/>
                    <pic:cNvPicPr>
                      <a:picLocks noChangeAspect="1" noChangeArrowheads="1"/>
                    </pic:cNvPicPr>
                  </pic:nvPicPr>
                  <pic:blipFill>
                    <a:blip r:embed="rId16"/>
                    <a:srcRect/>
                    <a:stretch>
                      <a:fillRect/>
                    </a:stretch>
                  </pic:blipFill>
                  <pic:spPr bwMode="auto">
                    <a:xfrm>
                      <a:off x="0" y="0"/>
                      <a:ext cx="2743200" cy="278130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lastRenderedPageBreak/>
        <w:drawing>
          <wp:inline distT="0" distB="0" distL="0" distR="0">
            <wp:extent cx="3181350" cy="3067050"/>
            <wp:effectExtent l="19050" t="0" r="0" b="0"/>
            <wp:docPr id="13" name="Picture 11" descr="F:\salivary pictures for brochure\stone in bas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alivary pictures for brochure\stone in basket.png"/>
                    <pic:cNvPicPr>
                      <a:picLocks noChangeAspect="1" noChangeArrowheads="1"/>
                    </pic:cNvPicPr>
                  </pic:nvPicPr>
                  <pic:blipFill>
                    <a:blip r:embed="rId17"/>
                    <a:srcRect/>
                    <a:stretch>
                      <a:fillRect/>
                    </a:stretch>
                  </pic:blipFill>
                  <pic:spPr bwMode="auto">
                    <a:xfrm>
                      <a:off x="0" y="0"/>
                      <a:ext cx="3181350" cy="30670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1968500" cy="2203450"/>
            <wp:effectExtent l="19050" t="0" r="0" b="0"/>
            <wp:docPr id="14" name="Picture 12" descr="F:\salivary pictures for brochure\stone release f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alivary pictures for brochure\stone release fom.png"/>
                    <pic:cNvPicPr>
                      <a:picLocks noChangeAspect="1" noChangeArrowheads="1"/>
                    </pic:cNvPicPr>
                  </pic:nvPicPr>
                  <pic:blipFill>
                    <a:blip r:embed="rId18"/>
                    <a:srcRect/>
                    <a:stretch>
                      <a:fillRect/>
                    </a:stretch>
                  </pic:blipFill>
                  <pic:spPr bwMode="auto">
                    <a:xfrm>
                      <a:off x="0" y="0"/>
                      <a:ext cx="1968500" cy="220345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r>
        <w:rPr>
          <w:rFonts w:ascii="Arial" w:hAnsi="Arial" w:cs="Arial"/>
          <w:noProof/>
          <w:color w:val="000000"/>
          <w:sz w:val="16"/>
          <w:szCs w:val="16"/>
        </w:rPr>
        <w:drawing>
          <wp:inline distT="0" distB="0" distL="0" distR="0">
            <wp:extent cx="3816350" cy="2882900"/>
            <wp:effectExtent l="19050" t="0" r="0" b="0"/>
            <wp:docPr id="15" name="Picture 13" descr="F:\salivary pictures for brochu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alivary pictures for brochure\Untitled.png"/>
                    <pic:cNvPicPr>
                      <a:picLocks noChangeAspect="1" noChangeArrowheads="1"/>
                    </pic:cNvPicPr>
                  </pic:nvPicPr>
                  <pic:blipFill>
                    <a:blip r:embed="rId19"/>
                    <a:srcRect/>
                    <a:stretch>
                      <a:fillRect/>
                    </a:stretch>
                  </pic:blipFill>
                  <pic:spPr bwMode="auto">
                    <a:xfrm>
                      <a:off x="0" y="0"/>
                      <a:ext cx="3816350" cy="2882900"/>
                    </a:xfrm>
                    <a:prstGeom prst="rect">
                      <a:avLst/>
                    </a:prstGeom>
                    <a:noFill/>
                    <a:ln w="9525">
                      <a:noFill/>
                      <a:miter lim="800000"/>
                      <a:headEnd/>
                      <a:tailEnd/>
                    </a:ln>
                  </pic:spPr>
                </pic:pic>
              </a:graphicData>
            </a:graphic>
          </wp:inline>
        </w:drawing>
      </w:r>
    </w:p>
    <w:p w:rsidR="001D53C9" w:rsidRDefault="001D53C9" w:rsidP="001D53C9">
      <w:pPr>
        <w:shd w:val="clear" w:color="auto" w:fill="FFFFFF"/>
        <w:jc w:val="both"/>
        <w:rPr>
          <w:rFonts w:ascii="Arial" w:hAnsi="Arial" w:cs="Arial"/>
          <w:color w:val="000000"/>
          <w:sz w:val="16"/>
          <w:szCs w:val="16"/>
        </w:rPr>
      </w:pPr>
    </w:p>
    <w:p w:rsidR="001D53C9" w:rsidRDefault="001D53C9" w:rsidP="001D53C9">
      <w:pPr>
        <w:shd w:val="clear" w:color="auto" w:fill="FFFFFF"/>
        <w:jc w:val="both"/>
        <w:rPr>
          <w:rFonts w:ascii="Arial" w:hAnsi="Arial" w:cs="Arial"/>
          <w:color w:val="000000"/>
          <w:sz w:val="16"/>
          <w:szCs w:val="16"/>
        </w:rPr>
      </w:pPr>
    </w:p>
    <w:p w:rsidR="001D53C9" w:rsidRPr="00667B6A" w:rsidRDefault="001D53C9" w:rsidP="001D53C9">
      <w:pPr>
        <w:shd w:val="clear" w:color="auto" w:fill="FFFFFF"/>
        <w:jc w:val="both"/>
        <w:rPr>
          <w:rFonts w:ascii="Arial" w:hAnsi="Arial" w:cs="Arial"/>
          <w:color w:val="000000"/>
          <w:sz w:val="16"/>
          <w:szCs w:val="16"/>
        </w:rPr>
      </w:pPr>
    </w:p>
    <w:p w:rsidR="00AE7EF7" w:rsidRDefault="00AE7EF7">
      <w:pPr>
        <w:spacing w:line="480" w:lineRule="auto"/>
        <w:jc w:val="both"/>
        <w:rPr>
          <w:rFonts w:ascii="Arial" w:hAnsi="Arial" w:cs="Arial"/>
          <w:color w:val="000000"/>
          <w:sz w:val="16"/>
          <w:szCs w:val="16"/>
        </w:rPr>
      </w:pPr>
    </w:p>
    <w:sectPr w:rsidR="00AE7EF7" w:rsidSect="005A142E">
      <w:pgSz w:w="11906" w:h="16838"/>
      <w:pgMar w:top="851" w:right="1440"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7C4B"/>
    <w:multiLevelType w:val="hybridMultilevel"/>
    <w:tmpl w:val="5944D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25341A"/>
    <w:multiLevelType w:val="hybridMultilevel"/>
    <w:tmpl w:val="F6944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0A3C09"/>
    <w:multiLevelType w:val="hybridMultilevel"/>
    <w:tmpl w:val="D42AF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54338"/>
    <w:multiLevelType w:val="hybridMultilevel"/>
    <w:tmpl w:val="1C2E8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2AC717C"/>
    <w:multiLevelType w:val="hybridMultilevel"/>
    <w:tmpl w:val="F8269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554B41"/>
    <w:multiLevelType w:val="hybridMultilevel"/>
    <w:tmpl w:val="2774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667901"/>
    <w:multiLevelType w:val="hybridMultilevel"/>
    <w:tmpl w:val="C6E28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BE0176"/>
    <w:multiLevelType w:val="hybridMultilevel"/>
    <w:tmpl w:val="CEBA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377C7E"/>
    <w:multiLevelType w:val="hybridMultilevel"/>
    <w:tmpl w:val="81F2A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2177B6"/>
    <w:multiLevelType w:val="hybridMultilevel"/>
    <w:tmpl w:val="BBAE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9146BD9"/>
    <w:multiLevelType w:val="hybridMultilevel"/>
    <w:tmpl w:val="752ED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AF4A54"/>
    <w:multiLevelType w:val="hybridMultilevel"/>
    <w:tmpl w:val="8EB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61E1E68"/>
    <w:multiLevelType w:val="hybridMultilevel"/>
    <w:tmpl w:val="61162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E9315DA"/>
    <w:multiLevelType w:val="hybridMultilevel"/>
    <w:tmpl w:val="03289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11"/>
  </w:num>
  <w:num w:numId="5">
    <w:abstractNumId w:val="10"/>
  </w:num>
  <w:num w:numId="6">
    <w:abstractNumId w:val="2"/>
  </w:num>
  <w:num w:numId="7">
    <w:abstractNumId w:val="7"/>
  </w:num>
  <w:num w:numId="8">
    <w:abstractNumId w:val="1"/>
  </w:num>
  <w:num w:numId="9">
    <w:abstractNumId w:val="13"/>
  </w:num>
  <w:num w:numId="10">
    <w:abstractNumId w:val="12"/>
  </w:num>
  <w:num w:numId="11">
    <w:abstractNumId w:val="4"/>
  </w:num>
  <w:num w:numId="12">
    <w:abstractNumId w:val="5"/>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B6A"/>
    <w:rsid w:val="000F24FA"/>
    <w:rsid w:val="00107D78"/>
    <w:rsid w:val="0012036B"/>
    <w:rsid w:val="001D53C9"/>
    <w:rsid w:val="00217870"/>
    <w:rsid w:val="00245163"/>
    <w:rsid w:val="0026234A"/>
    <w:rsid w:val="002B5331"/>
    <w:rsid w:val="003B3D8B"/>
    <w:rsid w:val="004177C3"/>
    <w:rsid w:val="00467C32"/>
    <w:rsid w:val="004A36FB"/>
    <w:rsid w:val="004F5721"/>
    <w:rsid w:val="00502263"/>
    <w:rsid w:val="005372E3"/>
    <w:rsid w:val="00583E6A"/>
    <w:rsid w:val="005A142E"/>
    <w:rsid w:val="005B0380"/>
    <w:rsid w:val="00667B6A"/>
    <w:rsid w:val="00716FEE"/>
    <w:rsid w:val="00794B09"/>
    <w:rsid w:val="008A10BC"/>
    <w:rsid w:val="00931946"/>
    <w:rsid w:val="00992B7E"/>
    <w:rsid w:val="009D3911"/>
    <w:rsid w:val="00A0220C"/>
    <w:rsid w:val="00A809F7"/>
    <w:rsid w:val="00AA0FE7"/>
    <w:rsid w:val="00AA3B2B"/>
    <w:rsid w:val="00AA437B"/>
    <w:rsid w:val="00AB32AB"/>
    <w:rsid w:val="00AE7EF7"/>
    <w:rsid w:val="00B17843"/>
    <w:rsid w:val="00B32EC0"/>
    <w:rsid w:val="00BB1F0D"/>
    <w:rsid w:val="00BF4950"/>
    <w:rsid w:val="00C71165"/>
    <w:rsid w:val="00CC181A"/>
    <w:rsid w:val="00CF0C74"/>
    <w:rsid w:val="00D306B5"/>
    <w:rsid w:val="00D352C0"/>
    <w:rsid w:val="00D426BC"/>
    <w:rsid w:val="00D90D1A"/>
    <w:rsid w:val="00DD6B60"/>
    <w:rsid w:val="00E53ABB"/>
    <w:rsid w:val="00E609BC"/>
    <w:rsid w:val="00F00DD9"/>
    <w:rsid w:val="00F84CC3"/>
    <w:rsid w:val="00FB64F1"/>
    <w:rsid w:val="00FC6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B6A"/>
    <w:pPr>
      <w:spacing w:line="240" w:lineRule="auto"/>
      <w:jc w:val="left"/>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F5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2263"/>
    <w:pPr>
      <w:spacing w:line="240" w:lineRule="auto"/>
    </w:pPr>
  </w:style>
  <w:style w:type="character" w:styleId="Hyperlink">
    <w:name w:val="Hyperlink"/>
    <w:rsid w:val="00667B6A"/>
    <w:rPr>
      <w:color w:val="0000FF"/>
      <w:u w:val="single"/>
    </w:rPr>
  </w:style>
  <w:style w:type="character" w:styleId="Emphasis">
    <w:name w:val="Emphasis"/>
    <w:uiPriority w:val="20"/>
    <w:qFormat/>
    <w:rsid w:val="00667B6A"/>
    <w:rPr>
      <w:i/>
      <w:iCs/>
    </w:rPr>
  </w:style>
  <w:style w:type="character" w:customStyle="1" w:styleId="apple-converted-space">
    <w:name w:val="apple-converted-space"/>
    <w:basedOn w:val="DefaultParagraphFont"/>
    <w:rsid w:val="00667B6A"/>
  </w:style>
  <w:style w:type="paragraph" w:styleId="Title">
    <w:name w:val="Title"/>
    <w:basedOn w:val="Normal"/>
    <w:next w:val="Normal"/>
    <w:link w:val="TitleChar"/>
    <w:uiPriority w:val="10"/>
    <w:qFormat/>
    <w:rsid w:val="00BB1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1F0D"/>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Heading1Char">
    <w:name w:val="Heading 1 Char"/>
    <w:basedOn w:val="DefaultParagraphFont"/>
    <w:link w:val="Heading1"/>
    <w:uiPriority w:val="9"/>
    <w:rsid w:val="004F5721"/>
    <w:rPr>
      <w:rFonts w:asciiTheme="majorHAnsi" w:eastAsiaTheme="majorEastAsia" w:hAnsiTheme="majorHAnsi" w:cstheme="majorBidi"/>
      <w:b/>
      <w:bCs/>
      <w:color w:val="365F91" w:themeColor="accent1" w:themeShade="BF"/>
      <w:sz w:val="28"/>
      <w:szCs w:val="28"/>
      <w:lang w:eastAsia="en-GB"/>
    </w:rPr>
  </w:style>
  <w:style w:type="paragraph" w:styleId="BalloonText">
    <w:name w:val="Balloon Text"/>
    <w:basedOn w:val="Normal"/>
    <w:link w:val="BalloonTextChar"/>
    <w:uiPriority w:val="99"/>
    <w:semiHidden/>
    <w:unhideWhenUsed/>
    <w:rsid w:val="00AE7EF7"/>
    <w:rPr>
      <w:rFonts w:ascii="Tahoma" w:hAnsi="Tahoma" w:cs="Tahoma"/>
      <w:sz w:val="16"/>
      <w:szCs w:val="16"/>
    </w:rPr>
  </w:style>
  <w:style w:type="character" w:customStyle="1" w:styleId="BalloonTextChar">
    <w:name w:val="Balloon Text Char"/>
    <w:basedOn w:val="DefaultParagraphFont"/>
    <w:link w:val="BalloonText"/>
    <w:uiPriority w:val="99"/>
    <w:semiHidden/>
    <w:rsid w:val="00AE7EF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B6A"/>
    <w:pPr>
      <w:spacing w:line="240" w:lineRule="auto"/>
      <w:jc w:val="left"/>
    </w:pPr>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4F57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2263"/>
    <w:pPr>
      <w:spacing w:line="240" w:lineRule="auto"/>
    </w:pPr>
  </w:style>
  <w:style w:type="character" w:styleId="Hyperlink">
    <w:name w:val="Hyperlink"/>
    <w:rsid w:val="00667B6A"/>
    <w:rPr>
      <w:color w:val="0000FF"/>
      <w:u w:val="single"/>
    </w:rPr>
  </w:style>
  <w:style w:type="character" w:styleId="Emphasis">
    <w:name w:val="Emphasis"/>
    <w:uiPriority w:val="20"/>
    <w:qFormat/>
    <w:rsid w:val="00667B6A"/>
    <w:rPr>
      <w:i/>
      <w:iCs/>
    </w:rPr>
  </w:style>
  <w:style w:type="character" w:customStyle="1" w:styleId="apple-converted-space">
    <w:name w:val="apple-converted-space"/>
    <w:basedOn w:val="DefaultParagraphFont"/>
    <w:rsid w:val="00667B6A"/>
  </w:style>
  <w:style w:type="paragraph" w:styleId="Title">
    <w:name w:val="Title"/>
    <w:basedOn w:val="Normal"/>
    <w:next w:val="Normal"/>
    <w:link w:val="TitleChar"/>
    <w:uiPriority w:val="10"/>
    <w:qFormat/>
    <w:rsid w:val="00BB1F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1F0D"/>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Heading1Char">
    <w:name w:val="Heading 1 Char"/>
    <w:basedOn w:val="DefaultParagraphFont"/>
    <w:link w:val="Heading1"/>
    <w:uiPriority w:val="9"/>
    <w:rsid w:val="004F5721"/>
    <w:rPr>
      <w:rFonts w:asciiTheme="majorHAnsi" w:eastAsiaTheme="majorEastAsia" w:hAnsiTheme="majorHAnsi" w:cstheme="majorBidi"/>
      <w:b/>
      <w:bCs/>
      <w:color w:val="365F91" w:themeColor="accent1" w:themeShade="BF"/>
      <w:sz w:val="28"/>
      <w:szCs w:val="28"/>
      <w:lang w:eastAsia="en-GB"/>
    </w:rPr>
  </w:style>
  <w:style w:type="paragraph" w:styleId="BalloonText">
    <w:name w:val="Balloon Text"/>
    <w:basedOn w:val="Normal"/>
    <w:link w:val="BalloonTextChar"/>
    <w:uiPriority w:val="99"/>
    <w:semiHidden/>
    <w:unhideWhenUsed/>
    <w:rsid w:val="00AE7EF7"/>
    <w:rPr>
      <w:rFonts w:ascii="Tahoma" w:hAnsi="Tahoma" w:cs="Tahoma"/>
      <w:sz w:val="16"/>
      <w:szCs w:val="16"/>
    </w:rPr>
  </w:style>
  <w:style w:type="character" w:customStyle="1" w:styleId="BalloonTextChar">
    <w:name w:val="Balloon Text Char"/>
    <w:basedOn w:val="DefaultParagraphFont"/>
    <w:link w:val="BalloonText"/>
    <w:uiPriority w:val="99"/>
    <w:semiHidden/>
    <w:rsid w:val="00AE7EF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mailto:mark.mcgurk@kcl.ac.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mark.mcgurk@kcl.ac.uk"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2153</Words>
  <Characters>12278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strs4397</dc:creator>
  <cp:lastModifiedBy>Jill</cp:lastModifiedBy>
  <cp:revision>2</cp:revision>
  <cp:lastPrinted>2014-05-27T11:05:00Z</cp:lastPrinted>
  <dcterms:created xsi:type="dcterms:W3CDTF">2014-05-27T11:05:00Z</dcterms:created>
  <dcterms:modified xsi:type="dcterms:W3CDTF">2014-05-27T11:05:00Z</dcterms:modified>
</cp:coreProperties>
</file>