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8F" w:rsidRPr="00245EED" w:rsidRDefault="00D24C8F" w:rsidP="00D24C8F">
      <w:pPr>
        <w:rPr>
          <w:rFonts w:ascii="Arial" w:hAnsi="Arial" w:cs="Arial"/>
          <w:bCs/>
          <w:sz w:val="36"/>
          <w:szCs w:val="36"/>
          <w:u w:val="single"/>
          <w:lang w:val="en-US"/>
        </w:rPr>
      </w:pPr>
      <w:bookmarkStart w:id="0" w:name="_GoBack"/>
      <w:bookmarkEnd w:id="0"/>
      <w:r w:rsidRPr="00245EED">
        <w:rPr>
          <w:rFonts w:ascii="Arial" w:hAnsi="Arial" w:cs="Arial"/>
          <w:bCs/>
          <w:sz w:val="36"/>
          <w:szCs w:val="36"/>
          <w:u w:val="single"/>
          <w:lang w:val="en-US"/>
        </w:rPr>
        <w:t>Third International Conference on Ortho-Facial Surgery and Orthodontics</w:t>
      </w:r>
    </w:p>
    <w:p w:rsidR="00D24C8F" w:rsidRPr="00245EED" w:rsidRDefault="00D24C8F" w:rsidP="00D24C8F">
      <w:pPr>
        <w:rPr>
          <w:rFonts w:ascii="Arial" w:hAnsi="Arial" w:cs="Arial"/>
          <w:bCs/>
          <w:sz w:val="36"/>
          <w:szCs w:val="36"/>
          <w:u w:val="single"/>
          <w:lang w:val="en-US"/>
        </w:rPr>
      </w:pPr>
      <w:r w:rsidRPr="00245EED">
        <w:rPr>
          <w:rFonts w:ascii="Arial" w:hAnsi="Arial" w:cs="Arial"/>
          <w:bCs/>
          <w:sz w:val="36"/>
          <w:szCs w:val="36"/>
          <w:u w:val="single"/>
          <w:lang w:val="en-US"/>
        </w:rPr>
        <w:t>15-17</w:t>
      </w:r>
      <w:r w:rsidR="00245EED" w:rsidRPr="00245EED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 February</w:t>
      </w:r>
      <w:r w:rsidRPr="00245EED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 2019</w:t>
      </w:r>
      <w:r w:rsidR="00245EED" w:rsidRPr="00245EED">
        <w:rPr>
          <w:rFonts w:ascii="Arial" w:hAnsi="Arial" w:cs="Arial"/>
          <w:bCs/>
          <w:sz w:val="36"/>
          <w:szCs w:val="36"/>
          <w:u w:val="single"/>
          <w:lang w:val="en-US"/>
        </w:rPr>
        <w:t>, Moscow.</w:t>
      </w:r>
    </w:p>
    <w:p w:rsidR="00D24C8F" w:rsidRPr="00245EED" w:rsidRDefault="00D24C8F" w:rsidP="00D24C8F">
      <w:pPr>
        <w:rPr>
          <w:rFonts w:ascii="Arial" w:hAnsi="Arial" w:cs="Arial"/>
          <w:bCs/>
          <w:sz w:val="36"/>
          <w:szCs w:val="36"/>
          <w:lang w:val="en-US"/>
        </w:rPr>
      </w:pPr>
    </w:p>
    <w:p w:rsidR="00D24C8F" w:rsidRPr="00D24C8F" w:rsidRDefault="00D24C8F" w:rsidP="00D24C8F">
      <w:pPr>
        <w:rPr>
          <w:rFonts w:ascii="Arial" w:hAnsi="Arial" w:cs="Arial"/>
          <w:bCs/>
          <w:sz w:val="36"/>
          <w:szCs w:val="36"/>
          <w:lang w:val="en-US"/>
        </w:rPr>
      </w:pPr>
      <w:r w:rsidRPr="00245EED">
        <w:rPr>
          <w:rFonts w:ascii="Arial" w:hAnsi="Arial" w:cs="Arial"/>
          <w:bCs/>
          <w:sz w:val="36"/>
          <w:szCs w:val="36"/>
          <w:lang w:val="en-US"/>
        </w:rPr>
        <w:t>15.02.201</w:t>
      </w:r>
      <w:r w:rsidRPr="00D24C8F">
        <w:rPr>
          <w:rFonts w:ascii="Arial" w:hAnsi="Arial" w:cs="Arial"/>
          <w:bCs/>
          <w:sz w:val="36"/>
          <w:szCs w:val="36"/>
          <w:lang w:val="en-US"/>
        </w:rPr>
        <w:t>9</w:t>
      </w:r>
    </w:p>
    <w:p w:rsidR="00D24C8F" w:rsidRPr="00D24C8F" w:rsidRDefault="00D24C8F" w:rsidP="00D24C8F">
      <w:pPr>
        <w:rPr>
          <w:rFonts w:ascii="Arial" w:hAnsi="Arial" w:cs="Arial"/>
          <w:b/>
          <w:bCs/>
          <w:sz w:val="36"/>
          <w:szCs w:val="36"/>
          <w:lang w:val="en-US"/>
        </w:rPr>
      </w:pPr>
      <w:r w:rsidRPr="00D24C8F">
        <w:rPr>
          <w:rFonts w:ascii="Arial" w:hAnsi="Arial" w:cs="Arial"/>
          <w:sz w:val="36"/>
          <w:szCs w:val="36"/>
          <w:lang w:val="en-US"/>
        </w:rPr>
        <w:t>Training "Orthognathic operation."</w:t>
      </w:r>
    </w:p>
    <w:p w:rsidR="00D24C8F" w:rsidRPr="004F7746" w:rsidRDefault="00D24C8F" w:rsidP="00D24C8F">
      <w:pPr>
        <w:rPr>
          <w:rFonts w:ascii="Arial" w:hAnsi="Arial" w:cs="Arial"/>
          <w:sz w:val="24"/>
          <w:szCs w:val="24"/>
          <w:lang w:val="en-US"/>
        </w:rPr>
      </w:pPr>
      <w:r w:rsidRPr="004F7746">
        <w:rPr>
          <w:rFonts w:ascii="Arial" w:hAnsi="Arial" w:cs="Arial"/>
          <w:b/>
          <w:bCs/>
          <w:sz w:val="24"/>
          <w:szCs w:val="24"/>
          <w:lang w:val="en-US"/>
        </w:rPr>
        <w:t>9.30 -10.00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Registration of participants for the master class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10.00-10.10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Official opening of the Conference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10.10-10.50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Acquaintance with the anamnesis. Scheduling operations. Short story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10.50-11.10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Discussion of questions from the audience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11.10-11.25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Coffee break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11.25-12.00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Preparation for surgery (Speaker A.Kudryavtsev)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12.00-16.00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Master class: “Conducting an operation” (conducted by A.Senyuk and A.Antipov)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16.00-16.45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Lunch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16.45-17.15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Summing up the master class (A.Senyuk and A.Antipov)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17.15-17.45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Discussion of questions from the audience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17.45-18.00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Announcement of the lecture part of the conference. Closing Day 1</w:t>
      </w:r>
    </w:p>
    <w:p w:rsidR="00D24C8F" w:rsidRPr="00D24C8F" w:rsidRDefault="00D24C8F" w:rsidP="00D24C8F">
      <w:pPr>
        <w:rPr>
          <w:rFonts w:ascii="Arial" w:hAnsi="Arial" w:cs="Arial"/>
          <w:lang w:val="en-US"/>
        </w:rPr>
      </w:pPr>
    </w:p>
    <w:p w:rsidR="00D24C8F" w:rsidRPr="00D24C8F" w:rsidRDefault="00D24C8F" w:rsidP="00D24C8F">
      <w:pPr>
        <w:rPr>
          <w:rFonts w:ascii="Arial" w:hAnsi="Arial" w:cs="Arial"/>
          <w:lang w:val="en-US"/>
        </w:rPr>
      </w:pPr>
      <w:r w:rsidRPr="00D24C8F">
        <w:rPr>
          <w:rFonts w:ascii="Arial" w:hAnsi="Arial" w:cs="Arial"/>
          <w:lang w:val="en-US"/>
        </w:rPr>
        <w:lastRenderedPageBreak/>
        <w:br/>
      </w:r>
    </w:p>
    <w:p w:rsidR="00D24C8F" w:rsidRPr="00D24C8F" w:rsidRDefault="00D24C8F" w:rsidP="00D24C8F">
      <w:pPr>
        <w:rPr>
          <w:rFonts w:ascii="Arial" w:hAnsi="Arial" w:cs="Arial"/>
          <w:sz w:val="36"/>
          <w:szCs w:val="36"/>
          <w:lang w:val="en-US"/>
        </w:rPr>
      </w:pPr>
      <w:r w:rsidRPr="00D24C8F">
        <w:rPr>
          <w:rFonts w:ascii="Arial" w:hAnsi="Arial" w:cs="Arial"/>
          <w:sz w:val="36"/>
          <w:szCs w:val="36"/>
          <w:lang w:val="en-US"/>
        </w:rPr>
        <w:t>16.02.2019</w:t>
      </w:r>
    </w:p>
    <w:p w:rsidR="00D24C8F" w:rsidRPr="00D24C8F" w:rsidRDefault="00D24C8F" w:rsidP="00D24C8F">
      <w:pPr>
        <w:rPr>
          <w:rFonts w:ascii="Arial" w:hAnsi="Arial" w:cs="Arial"/>
          <w:b/>
          <w:bCs/>
          <w:sz w:val="36"/>
          <w:szCs w:val="36"/>
          <w:lang w:val="en-US"/>
        </w:rPr>
      </w:pPr>
      <w:r w:rsidRPr="00D24C8F">
        <w:rPr>
          <w:rFonts w:ascii="Arial" w:hAnsi="Arial" w:cs="Arial"/>
          <w:sz w:val="36"/>
          <w:szCs w:val="36"/>
          <w:lang w:val="en-US"/>
        </w:rPr>
        <w:t>Lecture Day 1.</w:t>
      </w:r>
    </w:p>
    <w:p w:rsidR="00D24C8F" w:rsidRPr="004F7746" w:rsidRDefault="00D24C8F" w:rsidP="00D24C8F">
      <w:pPr>
        <w:rPr>
          <w:rFonts w:ascii="Arial" w:hAnsi="Arial" w:cs="Arial"/>
          <w:sz w:val="24"/>
          <w:szCs w:val="24"/>
          <w:lang w:val="en-US"/>
        </w:rPr>
      </w:pPr>
      <w:r w:rsidRPr="004F7746">
        <w:rPr>
          <w:rFonts w:ascii="Arial" w:hAnsi="Arial" w:cs="Arial"/>
          <w:b/>
          <w:bCs/>
          <w:sz w:val="24"/>
          <w:szCs w:val="24"/>
          <w:lang w:val="en-US"/>
        </w:rPr>
        <w:t>9.00-10.00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Registration of participants at the lecture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10.00-10.10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Opening of the Second day of the Conference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10.10-11.00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Report by </w:t>
      </w:r>
      <w:hyperlink r:id="rId4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Andrei Zhuk.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 Topic: "The goals and possibilities of the orthodontist in the treatment of dysgnatia".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11.00-11.50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Report by </w:t>
      </w:r>
      <w:hyperlink r:id="rId5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Aleksey Ermakov.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 Topic: «The use of skeletal support for preoperative and postoperative management of orthognathic patients».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11.50-12.10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Coffee break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12.10-13.10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Report by </w:t>
      </w:r>
      <w:hyperlink r:id="rId6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Alexander Antipov.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. Topic: «The nuances of planning orthognathic operations for orthodontists and surgeons. Changing the occlusal plane as an important part of planning».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13.10-13.40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Report by </w:t>
      </w:r>
      <w:hyperlink r:id="rId7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Olga Isaychikova.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. Topic: «The key stages of the orthodontic preparation of patients with distal bite, affecting the outcome of maxillofacial surgery. Features of postoperative management».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13.40-14-00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Discussion of questions from the audience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14.00-15.00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Lunch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15.00-15.30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Report by </w:t>
      </w:r>
      <w:hyperlink r:id="rId8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Hussein Arganzad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 Topic: «The use of modern digital technologies in the introduction of patients with maxillofacial anomalies with the SURGERY FIRST method».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15.30-16.30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lastRenderedPageBreak/>
        <w:t>Report by </w:t>
      </w:r>
      <w:hyperlink r:id="rId9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Dali Latkauskiene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. Topic: «Medium and Severe Treatment Grade 2: From Herbst to Invisalign»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16.30-16.45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Coffee break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16.45-17.45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Resumption of the lecture by Dali Latkauskienė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17.45-18.00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Report by </w:t>
      </w:r>
      <w:hyperlink r:id="rId10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Rustam Askerov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. Topic: «Technique of multi-segmented osteotomy of the upper jaw in orthognathic surgery».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18.00-18.15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Summing up. Closing Day 2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20.00-22.00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Gala Dinner with Conference speakers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</w:p>
    <w:p w:rsidR="00D24C8F" w:rsidRPr="00D24C8F" w:rsidRDefault="00D24C8F" w:rsidP="00D24C8F">
      <w:pPr>
        <w:rPr>
          <w:rFonts w:ascii="Arial" w:hAnsi="Arial" w:cs="Arial"/>
          <w:sz w:val="36"/>
          <w:szCs w:val="36"/>
          <w:lang w:val="en-US"/>
        </w:rPr>
      </w:pPr>
      <w:r w:rsidRPr="00D24C8F">
        <w:rPr>
          <w:rFonts w:ascii="Arial" w:hAnsi="Arial" w:cs="Arial"/>
          <w:sz w:val="36"/>
          <w:szCs w:val="36"/>
          <w:lang w:val="en-US"/>
        </w:rPr>
        <w:t>17.02.2019</w:t>
      </w:r>
    </w:p>
    <w:p w:rsidR="00D24C8F" w:rsidRPr="00D24C8F" w:rsidRDefault="00D24C8F" w:rsidP="00D24C8F">
      <w:pPr>
        <w:rPr>
          <w:rFonts w:ascii="Arial" w:hAnsi="Arial" w:cs="Arial"/>
          <w:b/>
          <w:bCs/>
          <w:sz w:val="36"/>
          <w:szCs w:val="36"/>
          <w:lang w:val="en-US"/>
        </w:rPr>
      </w:pPr>
      <w:r w:rsidRPr="00D24C8F">
        <w:rPr>
          <w:rFonts w:ascii="Arial" w:hAnsi="Arial" w:cs="Arial"/>
          <w:sz w:val="36"/>
          <w:szCs w:val="36"/>
          <w:lang w:val="en-US"/>
        </w:rPr>
        <w:t>Lecture Day 2</w:t>
      </w:r>
    </w:p>
    <w:p w:rsidR="00D24C8F" w:rsidRPr="004F7746" w:rsidRDefault="00D24C8F" w:rsidP="00D24C8F">
      <w:pPr>
        <w:rPr>
          <w:rFonts w:ascii="Arial" w:hAnsi="Arial" w:cs="Arial"/>
          <w:sz w:val="24"/>
          <w:szCs w:val="24"/>
          <w:lang w:val="en-US"/>
        </w:rPr>
      </w:pPr>
      <w:r w:rsidRPr="004F7746">
        <w:rPr>
          <w:rFonts w:ascii="Arial" w:hAnsi="Arial" w:cs="Arial"/>
          <w:b/>
          <w:bCs/>
          <w:sz w:val="24"/>
          <w:szCs w:val="24"/>
          <w:lang w:val="en-US"/>
        </w:rPr>
        <w:t>9.30-10.00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Registration of participants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10.00-11.00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Opening Day 3. Announcement of upcoming events. Speech by </w:t>
      </w:r>
      <w:hyperlink r:id="rId11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Andrei Senyuk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. Topic: «Treatment of distal and asymmetrically distal malocclusion. Functional and bio-aesthetic approach».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11.00-11.50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Report by </w:t>
      </w:r>
      <w:hyperlink r:id="rId12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Anastasia Tyukova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. Topic: «Distal bite - opportunities and limitations».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11.50-12.10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Coffee break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12.10-13.10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Report by </w:t>
      </w:r>
      <w:hyperlink r:id="rId13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Simonas Grybauskas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. Topic: «The most frequent mistakes at the stage of orthodontic preparation for surgical intervention. Protocol»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13.10-14.00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Report by </w:t>
      </w:r>
      <w:hyperlink r:id="rId14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Girts Schalms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.Topic: «Transition from 2D to 3D planning in orthognathic surgery».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14.00-14.15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Discussion of questions from the audience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15.15-16.45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Lecture by </w:t>
      </w:r>
      <w:hyperlink r:id="rId15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Valerio Ramieri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. Topic: «How technology is changing Maxillo-Facial surgery».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16.45-17.00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Coffee break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17.00-17.30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Lecture by </w:t>
      </w:r>
      <w:hyperlink r:id="rId16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Alexander Plaksin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. Topic: «New analysis of new CT Cone Bones data. 3D visualization»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17.30-17.45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Lecture by </w:t>
      </w:r>
      <w:hyperlink r:id="rId17" w:history="1">
        <w:r w:rsidRPr="004F77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Ksenia Gilyova</w:t>
        </w:r>
      </w:hyperlink>
      <w:r w:rsidRPr="004F7746">
        <w:rPr>
          <w:rFonts w:ascii="Arial" w:hAnsi="Arial" w:cs="Arial"/>
          <w:sz w:val="24"/>
          <w:szCs w:val="24"/>
          <w:lang w:val="en-US"/>
        </w:rPr>
        <w:t>. Topic: «Orthognathic principles in microsurgical tissue autotransplantation with defects of the jaws».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17.45-18.00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Discussion of questions from the audience </w:t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sz w:val="24"/>
          <w:szCs w:val="24"/>
          <w:lang w:val="en-US"/>
        </w:rPr>
        <w:br/>
      </w:r>
      <w:r w:rsidRPr="004F7746">
        <w:rPr>
          <w:rFonts w:ascii="Arial" w:hAnsi="Arial" w:cs="Arial"/>
          <w:b/>
          <w:bCs/>
          <w:sz w:val="24"/>
          <w:szCs w:val="24"/>
          <w:lang w:val="en-US"/>
        </w:rPr>
        <w:t>18.00-18.15</w:t>
      </w:r>
      <w:r w:rsidRPr="004F7746">
        <w:rPr>
          <w:rFonts w:ascii="Arial" w:hAnsi="Arial" w:cs="Arial"/>
          <w:sz w:val="24"/>
          <w:szCs w:val="24"/>
          <w:lang w:val="en-US"/>
        </w:rPr>
        <w:t> </w:t>
      </w:r>
      <w:r w:rsidRPr="004F7746">
        <w:rPr>
          <w:rFonts w:ascii="Arial" w:hAnsi="Arial" w:cs="Arial"/>
          <w:sz w:val="24"/>
          <w:szCs w:val="24"/>
          <w:lang w:val="en-US"/>
        </w:rPr>
        <w:br/>
        <w:t>Summing up and closing of the Conference</w:t>
      </w:r>
    </w:p>
    <w:p w:rsidR="00D24C8F" w:rsidRPr="004F7746" w:rsidRDefault="00D24C8F" w:rsidP="00D24C8F">
      <w:pPr>
        <w:rPr>
          <w:rFonts w:ascii="Arial" w:hAnsi="Arial" w:cs="Arial"/>
          <w:sz w:val="24"/>
          <w:szCs w:val="24"/>
          <w:lang w:val="en-US"/>
        </w:rPr>
      </w:pPr>
    </w:p>
    <w:p w:rsidR="00F4268E" w:rsidRPr="004F7746" w:rsidRDefault="00F4268E" w:rsidP="00D24C8F">
      <w:pPr>
        <w:rPr>
          <w:rFonts w:ascii="Arial" w:hAnsi="Arial" w:cs="Arial"/>
          <w:sz w:val="24"/>
          <w:szCs w:val="24"/>
          <w:lang w:val="en-US"/>
        </w:rPr>
      </w:pPr>
    </w:p>
    <w:sectPr w:rsidR="00F4268E" w:rsidRPr="004F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8E"/>
    <w:rsid w:val="000F14F8"/>
    <w:rsid w:val="00245EED"/>
    <w:rsid w:val="004F7746"/>
    <w:rsid w:val="007336A0"/>
    <w:rsid w:val="00A45607"/>
    <w:rsid w:val="00B446FB"/>
    <w:rsid w:val="00D24C8F"/>
    <w:rsid w:val="00F4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A31228-C5FB-4034-A473-D2A9B44D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6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6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03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901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83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70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476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08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2889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76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27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003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90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smile.ru/conference/en/agazada.html" TargetMode="External"/><Relationship Id="rId13" Type="http://schemas.openxmlformats.org/officeDocument/2006/relationships/hyperlink" Target="https://www.facesmile.ru/conference/en/simona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smile.ru/conference/en/isaychikova.html" TargetMode="External"/><Relationship Id="rId12" Type="http://schemas.openxmlformats.org/officeDocument/2006/relationships/hyperlink" Target="https://www.facesmile.ru/conference/en/tykova.html" TargetMode="External"/><Relationship Id="rId17" Type="http://schemas.openxmlformats.org/officeDocument/2006/relationships/hyperlink" Target="https://www.facesmile.ru/conference/en/gilyov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smile.ru/conference/en/plaksi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smile.ru/conference/en/" TargetMode="External"/><Relationship Id="rId11" Type="http://schemas.openxmlformats.org/officeDocument/2006/relationships/hyperlink" Target="https://www.facesmile.ru/conference/en/senyuk.html" TargetMode="External"/><Relationship Id="rId5" Type="http://schemas.openxmlformats.org/officeDocument/2006/relationships/hyperlink" Target="https://www.facesmile.ru/conference/en/ermakov.html" TargetMode="External"/><Relationship Id="rId15" Type="http://schemas.openxmlformats.org/officeDocument/2006/relationships/hyperlink" Target="https://www.facesmile.ru/conference/en/ramieri.html" TargetMode="External"/><Relationship Id="rId10" Type="http://schemas.openxmlformats.org/officeDocument/2006/relationships/hyperlink" Target="https://www.facesmile.ru/conference/en/askerov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facesmile.ru/conference/en/zhuk.html" TargetMode="External"/><Relationship Id="rId9" Type="http://schemas.openxmlformats.org/officeDocument/2006/relationships/hyperlink" Target="https://www.facesmile.ru/conference/en/latkauskiene.html" TargetMode="External"/><Relationship Id="rId14" Type="http://schemas.openxmlformats.org/officeDocument/2006/relationships/hyperlink" Target="https://www.facesmile.ru/conference/en/shalm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Бородай Ксения Владимировна</dc:creator>
  <cp:lastModifiedBy>Jill</cp:lastModifiedBy>
  <cp:revision>2</cp:revision>
  <dcterms:created xsi:type="dcterms:W3CDTF">2018-12-18T12:58:00Z</dcterms:created>
  <dcterms:modified xsi:type="dcterms:W3CDTF">2018-12-18T12:58:00Z</dcterms:modified>
</cp:coreProperties>
</file>